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61DF4DE" w14:textId="05CEC54D" w:rsidR="00BE4625" w:rsidRDefault="00B05D12" w:rsidP="00BE4625">
      <w:pPr>
        <w:pStyle w:val="Name"/>
      </w:pPr>
      <w:r>
        <w:rPr>
          <w:noProof/>
        </w:rPr>
        <mc:AlternateContent>
          <mc:Choice Requires="wps">
            <w:drawing>
              <wp:anchor distT="0" distB="0" distL="114299" distR="114299" simplePos="0" relativeHeight="251659264" behindDoc="0" locked="0" layoutInCell="1" allowOverlap="1" wp14:anchorId="5753F232" wp14:editId="2BD02C21">
                <wp:simplePos x="0" y="0"/>
                <wp:positionH relativeFrom="column">
                  <wp:posOffset>66674</wp:posOffset>
                </wp:positionH>
                <wp:positionV relativeFrom="paragraph">
                  <wp:posOffset>401955</wp:posOffset>
                </wp:positionV>
                <wp:extent cx="0" cy="9152890"/>
                <wp:effectExtent l="38100" t="0" r="19050" b="29210"/>
                <wp:wrapNone/>
                <wp:docPr id="2" name="Lin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9152890"/>
                        </a:xfrm>
                        <a:prstGeom prst="line">
                          <a:avLst/>
                        </a:prstGeom>
                        <a:noFill/>
                        <a:ln w="66675">
                          <a:solidFill>
                            <a:schemeClr val="tx2">
                              <a:lumMod val="100000"/>
                              <a:lumOff val="0"/>
                            </a:schemeClr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54873EB" id="Line 2" o:spid="_x0000_s1026" style="position:absolute;z-index:251659264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" from="5.25pt,31.65pt" to="5.25pt,752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" strokecolor="#1f497d [3215]" strokeweight="5.25pt"/>
            </w:pict>
          </mc:Fallback>
        </mc:AlternateContent>
      </w:r>
      <w:r w:rsidR="00151788">
        <w:t>Name Last Name</w:t>
      </w:r>
    </w:p>
    <w:p w14:paraId="1647B1C8" w14:textId="110353A9" w:rsidR="00BE4625" w:rsidRPr="00BE4625" w:rsidRDefault="001D7C2E" w:rsidP="00BE4625">
      <w:pPr>
        <w:pStyle w:val="Address"/>
        <w:rPr>
          <w:b/>
        </w:rPr>
      </w:pPr>
      <w:r>
        <w:rPr>
          <w:b/>
        </w:rPr>
        <w:t>Lancaster</w:t>
      </w:r>
      <w:r w:rsidR="00DE4EF7">
        <w:rPr>
          <w:b/>
        </w:rPr>
        <w:t xml:space="preserve">, CA </w:t>
      </w:r>
    </w:p>
    <w:p w14:paraId="577C03EC" w14:textId="63F60513" w:rsidR="00BE4625" w:rsidRDefault="00BE4625" w:rsidP="00BE4625">
      <w:pPr>
        <w:pStyle w:val="Address"/>
      </w:pPr>
      <w:r w:rsidRPr="00BE4625">
        <w:rPr>
          <w:b/>
        </w:rPr>
        <w:t>Mobile:</w:t>
      </w:r>
      <w:r>
        <w:t xml:space="preserve"> </w:t>
      </w:r>
    </w:p>
    <w:p w14:paraId="4BAF4C66" w14:textId="702D895C" w:rsidR="00BE4625" w:rsidRPr="00BE4625" w:rsidRDefault="00BE4625" w:rsidP="00BE4625">
      <w:pPr>
        <w:pStyle w:val="Address"/>
        <w:ind w:left="0" w:firstLine="360"/>
        <w:rPr>
          <w:b/>
        </w:rPr>
      </w:pPr>
      <w:r w:rsidRPr="00BE4625">
        <w:rPr>
          <w:b/>
        </w:rPr>
        <w:t xml:space="preserve">Email: </w:t>
      </w:r>
    </w:p>
    <w:p w14:paraId="1F12D2D4" w14:textId="2C04CA1A" w:rsidR="00BE4625" w:rsidRDefault="00B05D12" w:rsidP="00BE4625">
      <w:pPr>
        <w:pStyle w:val="ResumeHeadings"/>
        <w:rPr>
          <w:szCs w:val="18"/>
        </w:rPr>
      </w:pPr>
      <w:r>
        <w:rPr>
          <w:noProof/>
        </w:rPr>
        <mc:AlternateContent>
          <mc:Choice Requires="wps">
            <w:drawing>
              <wp:anchor distT="4294967295" distB="4294967295" distL="114300" distR="114300" simplePos="0" relativeHeight="251660288" behindDoc="0" locked="0" layoutInCell="1" allowOverlap="1" wp14:anchorId="4A7F5F13" wp14:editId="7920F299">
                <wp:simplePos x="0" y="0"/>
                <wp:positionH relativeFrom="column">
                  <wp:posOffset>-400050</wp:posOffset>
                </wp:positionH>
                <wp:positionV relativeFrom="paragraph">
                  <wp:posOffset>105409</wp:posOffset>
                </wp:positionV>
                <wp:extent cx="7086600" cy="0"/>
                <wp:effectExtent l="38100" t="38100" r="0" b="19050"/>
                <wp:wrapNone/>
                <wp:docPr id="1" name="Lin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7086600" cy="0"/>
                        </a:xfrm>
                        <a:prstGeom prst="line">
                          <a:avLst/>
                        </a:prstGeom>
                        <a:noFill/>
                        <a:ln w="66675">
                          <a:solidFill>
                            <a:schemeClr val="tx2">
                              <a:lumMod val="100000"/>
                              <a:lumOff val="0"/>
                            </a:schemeClr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1DFC250" id="Line 3" o:spid="_x0000_s1026" style="position:absolute;flip:x;z-index:251660288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-31.5pt,8.3pt" to="526.5pt,8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" strokecolor="#1f497d [3215]" strokeweight="5.25pt"/>
            </w:pict>
          </mc:Fallback>
        </mc:AlternateContent>
      </w:r>
      <w:r w:rsidR="00844556">
        <w:t xml:space="preserve">Summary </w:t>
      </w:r>
    </w:p>
    <w:p w14:paraId="7C4A65B1" w14:textId="6CA3CAF6" w:rsidR="00BE4625" w:rsidRDefault="00D12D9F" w:rsidP="009A7BBE">
      <w:pPr>
        <w:pStyle w:val="BulletPoints"/>
        <w:numPr>
          <w:ilvl w:val="0"/>
          <w:numId w:val="0"/>
        </w:numPr>
        <w:spacing w:before="0"/>
        <w:ind w:left="1080"/>
        <w:rPr>
          <w:rFonts w:asciiTheme="minorHAnsi" w:hAnsiTheme="minorHAnsi" w:cstheme="minorHAnsi"/>
          <w:color w:val="000000"/>
          <w:szCs w:val="22"/>
          <w:shd w:val="clear" w:color="auto" w:fill="FFFFFF"/>
        </w:rPr>
      </w:pPr>
      <w:r>
        <w:rPr>
          <w:rFonts w:asciiTheme="minorHAnsi" w:hAnsiTheme="minorHAnsi" w:cstheme="minorHAnsi"/>
          <w:color w:val="000000"/>
          <w:szCs w:val="22"/>
          <w:shd w:val="clear" w:color="auto" w:fill="FFFFFF"/>
        </w:rPr>
        <w:t xml:space="preserve">Seeking a position as a </w:t>
      </w:r>
      <w:r w:rsidRPr="00D12D9F">
        <w:rPr>
          <w:rFonts w:asciiTheme="minorHAnsi" w:hAnsiTheme="minorHAnsi" w:cstheme="minorHAnsi"/>
          <w:b/>
          <w:bCs/>
          <w:color w:val="000000"/>
          <w:szCs w:val="22"/>
          <w:shd w:val="clear" w:color="auto" w:fill="FFFFFF"/>
        </w:rPr>
        <w:t>Licensed Vocational Nurse</w:t>
      </w:r>
      <w:r>
        <w:rPr>
          <w:rFonts w:asciiTheme="minorHAnsi" w:hAnsiTheme="minorHAnsi" w:cstheme="minorHAnsi"/>
          <w:color w:val="000000"/>
          <w:szCs w:val="22"/>
          <w:shd w:val="clear" w:color="auto" w:fill="FFFFFF"/>
        </w:rPr>
        <w:t xml:space="preserve"> where I can utilize my experience in the medical field to contribute to organizations’ growth and success. </w:t>
      </w:r>
    </w:p>
    <w:p w14:paraId="6D57FA9B" w14:textId="77777777" w:rsidR="00D12D9F" w:rsidRPr="001D7C2E" w:rsidRDefault="00D12D9F" w:rsidP="009A7BBE">
      <w:pPr>
        <w:pStyle w:val="BulletPoints"/>
        <w:numPr>
          <w:ilvl w:val="0"/>
          <w:numId w:val="0"/>
        </w:numPr>
        <w:spacing w:before="0"/>
        <w:ind w:left="1080"/>
        <w:rPr>
          <w:rFonts w:asciiTheme="minorHAnsi" w:hAnsiTheme="minorHAnsi" w:cstheme="minorHAnsi"/>
          <w:color w:val="FF0000"/>
          <w:szCs w:val="22"/>
        </w:rPr>
      </w:pPr>
    </w:p>
    <w:p w14:paraId="4D2C2EBC" w14:textId="77777777" w:rsidR="00BE4625" w:rsidRPr="00B82575" w:rsidRDefault="00BE4625" w:rsidP="00BE4625">
      <w:pPr>
        <w:pStyle w:val="ResumeHeadings"/>
        <w:spacing w:before="0"/>
      </w:pPr>
      <w:r>
        <w:t>Certifications</w:t>
      </w:r>
    </w:p>
    <w:p w14:paraId="3309D0D1" w14:textId="25D6CD03" w:rsidR="00BE4625" w:rsidRPr="001D7C2E" w:rsidRDefault="001D7C2E" w:rsidP="000E0C0B">
      <w:pPr>
        <w:pStyle w:val="JobTitlebold"/>
        <w:numPr>
          <w:ilvl w:val="0"/>
          <w:numId w:val="11"/>
        </w:numPr>
        <w:spacing w:before="0"/>
        <w:rPr>
          <w:rFonts w:asciiTheme="minorHAnsi" w:eastAsia="MS Mincho" w:hAnsiTheme="minorHAnsi" w:cstheme="minorHAnsi"/>
          <w:szCs w:val="22"/>
        </w:rPr>
      </w:pPr>
      <w:r w:rsidRPr="001D7C2E">
        <w:rPr>
          <w:rFonts w:asciiTheme="minorHAnsi" w:eastAsia="MS Mincho" w:hAnsiTheme="minorHAnsi" w:cstheme="minorHAnsi"/>
          <w:b w:val="0"/>
          <w:szCs w:val="22"/>
        </w:rPr>
        <w:t>Licensed Vocational Nurse</w:t>
      </w:r>
    </w:p>
    <w:p w14:paraId="1492F796" w14:textId="36BE4859" w:rsidR="00BE4625" w:rsidRPr="001D7C2E" w:rsidRDefault="001D7C2E" w:rsidP="000E0C0B">
      <w:pPr>
        <w:pStyle w:val="JobTitlebold"/>
        <w:numPr>
          <w:ilvl w:val="0"/>
          <w:numId w:val="11"/>
        </w:numPr>
        <w:spacing w:before="0"/>
        <w:rPr>
          <w:rFonts w:asciiTheme="minorHAnsi" w:eastAsia="MS Mincho" w:hAnsiTheme="minorHAnsi" w:cstheme="minorHAnsi"/>
          <w:szCs w:val="22"/>
        </w:rPr>
      </w:pPr>
      <w:r w:rsidRPr="001D7C2E">
        <w:rPr>
          <w:rFonts w:asciiTheme="minorHAnsi" w:eastAsia="MS Mincho" w:hAnsiTheme="minorHAnsi" w:cstheme="minorHAnsi"/>
          <w:b w:val="0"/>
          <w:szCs w:val="22"/>
        </w:rPr>
        <w:t>Hospital Fire Safety Certification (HFS)</w:t>
      </w:r>
    </w:p>
    <w:p w14:paraId="01FB278E" w14:textId="45E9B43A" w:rsidR="001D7C2E" w:rsidRPr="001D7C2E" w:rsidRDefault="001D7C2E" w:rsidP="000E0C0B">
      <w:pPr>
        <w:pStyle w:val="JobTitlebold"/>
        <w:numPr>
          <w:ilvl w:val="0"/>
          <w:numId w:val="11"/>
        </w:numPr>
        <w:spacing w:before="0"/>
        <w:rPr>
          <w:rFonts w:asciiTheme="minorHAnsi" w:eastAsia="MS Mincho" w:hAnsiTheme="minorHAnsi" w:cstheme="minorHAnsi"/>
          <w:szCs w:val="22"/>
        </w:rPr>
      </w:pPr>
      <w:r w:rsidRPr="001D7C2E">
        <w:rPr>
          <w:rFonts w:asciiTheme="minorHAnsi" w:eastAsia="MS Mincho" w:hAnsiTheme="minorHAnsi" w:cstheme="minorHAnsi"/>
          <w:b w:val="0"/>
          <w:szCs w:val="22"/>
        </w:rPr>
        <w:t>Basic Life Support Certification (BLS)</w:t>
      </w:r>
    </w:p>
    <w:p w14:paraId="5E0C7BE3" w14:textId="7A66140E" w:rsidR="001D7C2E" w:rsidRPr="001D7C2E" w:rsidRDefault="001D7C2E" w:rsidP="000E0C0B">
      <w:pPr>
        <w:pStyle w:val="JobTitlebold"/>
        <w:numPr>
          <w:ilvl w:val="0"/>
          <w:numId w:val="11"/>
        </w:numPr>
        <w:spacing w:before="0"/>
        <w:rPr>
          <w:rFonts w:asciiTheme="minorHAnsi" w:eastAsia="MS Mincho" w:hAnsiTheme="minorHAnsi" w:cstheme="minorHAnsi"/>
          <w:szCs w:val="22"/>
        </w:rPr>
      </w:pPr>
      <w:r w:rsidRPr="001D7C2E">
        <w:rPr>
          <w:rFonts w:asciiTheme="minorHAnsi" w:eastAsia="MS Mincho" w:hAnsiTheme="minorHAnsi" w:cstheme="minorHAnsi"/>
          <w:b w:val="0"/>
          <w:szCs w:val="22"/>
        </w:rPr>
        <w:t>Management of Assaultive Behavior</w:t>
      </w:r>
    </w:p>
    <w:p w14:paraId="10D78A30" w14:textId="5DDE0196" w:rsidR="001D7C2E" w:rsidRPr="001D7C2E" w:rsidRDefault="001D7C2E" w:rsidP="000E0C0B">
      <w:pPr>
        <w:pStyle w:val="JobTitlebold"/>
        <w:numPr>
          <w:ilvl w:val="0"/>
          <w:numId w:val="11"/>
        </w:numPr>
        <w:spacing w:before="0"/>
        <w:rPr>
          <w:rFonts w:asciiTheme="minorHAnsi" w:eastAsia="MS Mincho" w:hAnsiTheme="minorHAnsi" w:cstheme="minorHAnsi"/>
          <w:szCs w:val="22"/>
        </w:rPr>
      </w:pPr>
      <w:r w:rsidRPr="001D7C2E">
        <w:rPr>
          <w:rFonts w:asciiTheme="minorHAnsi" w:eastAsia="MS Mincho" w:hAnsiTheme="minorHAnsi" w:cstheme="minorHAnsi"/>
          <w:b w:val="0"/>
          <w:szCs w:val="22"/>
        </w:rPr>
        <w:t>Intravenous Therapy and Blood Withdrawal Certification</w:t>
      </w:r>
    </w:p>
    <w:p w14:paraId="6531024B" w14:textId="77777777" w:rsidR="008B27C7" w:rsidRPr="007B5260" w:rsidRDefault="008B27C7" w:rsidP="008B27C7">
      <w:pPr>
        <w:pStyle w:val="JobTitlebold"/>
        <w:spacing w:before="0"/>
        <w:ind w:left="1080"/>
        <w:rPr>
          <w:rFonts w:eastAsia="MS Mincho"/>
        </w:rPr>
      </w:pPr>
    </w:p>
    <w:p w14:paraId="2431D80E" w14:textId="458B1AAD" w:rsidR="00BE4625" w:rsidRPr="00706B38" w:rsidRDefault="004404E1" w:rsidP="00706B38">
      <w:pPr>
        <w:pStyle w:val="ResumeHeadings"/>
        <w:spacing w:before="0"/>
        <w:rPr>
          <w:rFonts w:eastAsia="MS Mincho"/>
        </w:rPr>
      </w:pPr>
      <w:r>
        <w:rPr>
          <w:rFonts w:eastAsia="MS Mincho"/>
        </w:rPr>
        <w:t>Clinical</w:t>
      </w:r>
      <w:r w:rsidR="00D12D9F">
        <w:rPr>
          <w:rFonts w:eastAsia="MS Mincho"/>
        </w:rPr>
        <w:t xml:space="preserve"> Experience</w:t>
      </w:r>
    </w:p>
    <w:p w14:paraId="7520FCAB" w14:textId="22DA492F" w:rsidR="00BE4625" w:rsidRPr="000E0C0B" w:rsidRDefault="00C04842" w:rsidP="004404E1">
      <w:pPr>
        <w:pStyle w:val="OrganizationName"/>
        <w:tabs>
          <w:tab w:val="right" w:pos="10613"/>
        </w:tabs>
        <w:rPr>
          <w:rFonts w:asciiTheme="minorHAnsi" w:hAnsiTheme="minorHAnsi" w:cstheme="minorHAnsi"/>
          <w:b/>
          <w:szCs w:val="22"/>
        </w:rPr>
      </w:pPr>
      <w:r>
        <w:rPr>
          <w:rFonts w:asciiTheme="minorHAnsi" w:eastAsia="MS Mincho" w:hAnsiTheme="minorHAnsi" w:cstheme="minorHAnsi"/>
          <w:b/>
          <w:szCs w:val="22"/>
          <w:u w:val="single"/>
        </w:rPr>
        <w:t>Sherman Village Healthcare</w:t>
      </w:r>
      <w:r w:rsidR="00BE4625" w:rsidRPr="000E0C0B">
        <w:rPr>
          <w:rFonts w:asciiTheme="minorHAnsi" w:eastAsia="MS Mincho" w:hAnsiTheme="minorHAnsi" w:cstheme="minorHAnsi"/>
          <w:szCs w:val="22"/>
          <w:u w:val="single"/>
        </w:rPr>
        <w:t xml:space="preserve"> </w:t>
      </w:r>
      <w:r w:rsidR="00903A0C" w:rsidRPr="000E0C0B">
        <w:rPr>
          <w:rFonts w:asciiTheme="minorHAnsi" w:eastAsia="MS Mincho" w:hAnsiTheme="minorHAnsi" w:cstheme="minorHAnsi"/>
          <w:szCs w:val="22"/>
          <w:u w:val="single"/>
        </w:rPr>
        <w:t>(</w:t>
      </w:r>
      <w:r>
        <w:rPr>
          <w:rFonts w:asciiTheme="minorHAnsi" w:hAnsiTheme="minorHAnsi" w:cstheme="minorHAnsi"/>
          <w:szCs w:val="22"/>
          <w:u w:val="single"/>
        </w:rPr>
        <w:t>Valley Village</w:t>
      </w:r>
      <w:r w:rsidR="00706B38" w:rsidRPr="000E0C0B">
        <w:rPr>
          <w:rFonts w:asciiTheme="minorHAnsi" w:hAnsiTheme="minorHAnsi" w:cstheme="minorHAnsi"/>
          <w:szCs w:val="22"/>
          <w:u w:val="single"/>
        </w:rPr>
        <w:t xml:space="preserve">, </w:t>
      </w:r>
      <w:proofErr w:type="gramStart"/>
      <w:r w:rsidR="00706B38" w:rsidRPr="000E0C0B">
        <w:rPr>
          <w:rFonts w:asciiTheme="minorHAnsi" w:hAnsiTheme="minorHAnsi" w:cstheme="minorHAnsi"/>
          <w:szCs w:val="22"/>
          <w:u w:val="single"/>
        </w:rPr>
        <w:t>CA</w:t>
      </w:r>
      <w:r w:rsidR="00903A0C" w:rsidRPr="000E0C0B">
        <w:rPr>
          <w:rFonts w:asciiTheme="minorHAnsi" w:hAnsiTheme="minorHAnsi" w:cstheme="minorHAnsi"/>
          <w:szCs w:val="22"/>
          <w:u w:val="single"/>
        </w:rPr>
        <w:t>)</w:t>
      </w:r>
      <w:r w:rsidR="007A55C3" w:rsidRPr="000E0C0B">
        <w:rPr>
          <w:rFonts w:asciiTheme="minorHAnsi" w:hAnsiTheme="minorHAnsi" w:cstheme="minorHAnsi"/>
          <w:szCs w:val="22"/>
        </w:rPr>
        <w:t xml:space="preserve">   </w:t>
      </w:r>
      <w:proofErr w:type="gramEnd"/>
      <w:r w:rsidR="007A55C3" w:rsidRPr="000E0C0B">
        <w:rPr>
          <w:rFonts w:asciiTheme="minorHAnsi" w:hAnsiTheme="minorHAnsi" w:cstheme="minorHAnsi"/>
          <w:szCs w:val="22"/>
        </w:rPr>
        <w:t xml:space="preserve">                                                     </w:t>
      </w:r>
      <w:r w:rsidR="000404B7" w:rsidRPr="000E0C0B">
        <w:rPr>
          <w:rFonts w:asciiTheme="minorHAnsi" w:hAnsiTheme="minorHAnsi" w:cstheme="minorHAnsi"/>
          <w:szCs w:val="22"/>
        </w:rPr>
        <w:t xml:space="preserve">                       </w:t>
      </w:r>
      <w:r>
        <w:rPr>
          <w:rFonts w:asciiTheme="minorHAnsi" w:hAnsiTheme="minorHAnsi" w:cstheme="minorHAnsi"/>
          <w:szCs w:val="22"/>
        </w:rPr>
        <w:t xml:space="preserve">     </w:t>
      </w:r>
      <w:r w:rsidR="000404B7" w:rsidRPr="000E0C0B">
        <w:rPr>
          <w:rFonts w:asciiTheme="minorHAnsi" w:hAnsiTheme="minorHAnsi" w:cstheme="minorHAnsi"/>
          <w:szCs w:val="22"/>
        </w:rPr>
        <w:t xml:space="preserve"> </w:t>
      </w:r>
      <w:r>
        <w:rPr>
          <w:rFonts w:asciiTheme="minorHAnsi" w:hAnsiTheme="minorHAnsi" w:cstheme="minorHAnsi"/>
          <w:b/>
          <w:szCs w:val="22"/>
        </w:rPr>
        <w:t>09</w:t>
      </w:r>
      <w:r w:rsidR="000404B7" w:rsidRPr="000E0C0B">
        <w:rPr>
          <w:rFonts w:asciiTheme="minorHAnsi" w:hAnsiTheme="minorHAnsi" w:cstheme="minorHAnsi"/>
          <w:b/>
          <w:szCs w:val="22"/>
        </w:rPr>
        <w:t>/20</w:t>
      </w:r>
      <w:r w:rsidR="004B6183" w:rsidRPr="000E0C0B">
        <w:rPr>
          <w:rFonts w:asciiTheme="minorHAnsi" w:hAnsiTheme="minorHAnsi" w:cstheme="minorHAnsi"/>
          <w:b/>
          <w:szCs w:val="22"/>
        </w:rPr>
        <w:t>24</w:t>
      </w:r>
      <w:r w:rsidR="000404B7" w:rsidRPr="000E0C0B">
        <w:rPr>
          <w:rFonts w:asciiTheme="minorHAnsi" w:hAnsiTheme="minorHAnsi" w:cstheme="minorHAnsi"/>
          <w:b/>
          <w:szCs w:val="22"/>
        </w:rPr>
        <w:t xml:space="preserve"> – </w:t>
      </w:r>
      <w:r>
        <w:rPr>
          <w:rFonts w:asciiTheme="minorHAnsi" w:hAnsiTheme="minorHAnsi" w:cstheme="minorHAnsi"/>
          <w:b/>
          <w:szCs w:val="22"/>
        </w:rPr>
        <w:t>12</w:t>
      </w:r>
      <w:r w:rsidR="000404B7" w:rsidRPr="000E0C0B">
        <w:rPr>
          <w:rFonts w:asciiTheme="minorHAnsi" w:hAnsiTheme="minorHAnsi" w:cstheme="minorHAnsi"/>
          <w:b/>
          <w:szCs w:val="22"/>
        </w:rPr>
        <w:t>/20</w:t>
      </w:r>
      <w:r w:rsidR="004B6183" w:rsidRPr="000E0C0B">
        <w:rPr>
          <w:rFonts w:asciiTheme="minorHAnsi" w:hAnsiTheme="minorHAnsi" w:cstheme="minorHAnsi"/>
          <w:b/>
          <w:szCs w:val="22"/>
        </w:rPr>
        <w:t>2</w:t>
      </w:r>
      <w:r w:rsidR="000404B7" w:rsidRPr="000E0C0B">
        <w:rPr>
          <w:rFonts w:asciiTheme="minorHAnsi" w:hAnsiTheme="minorHAnsi" w:cstheme="minorHAnsi"/>
          <w:b/>
          <w:szCs w:val="22"/>
        </w:rPr>
        <w:t>4</w:t>
      </w:r>
      <w:r w:rsidR="000404B7" w:rsidRPr="000E0C0B">
        <w:rPr>
          <w:rFonts w:asciiTheme="minorHAnsi" w:hAnsiTheme="minorHAnsi" w:cstheme="minorHAnsi"/>
          <w:szCs w:val="22"/>
        </w:rPr>
        <w:t xml:space="preserve"> </w:t>
      </w:r>
    </w:p>
    <w:p w14:paraId="56BE1382" w14:textId="77777777" w:rsidR="00C04842" w:rsidRPr="001D7C2E" w:rsidRDefault="00C04842" w:rsidP="00C04842">
      <w:pPr>
        <w:pStyle w:val="highlight-placeholder-parent"/>
        <w:numPr>
          <w:ilvl w:val="0"/>
          <w:numId w:val="12"/>
        </w:numPr>
        <w:spacing w:before="0" w:after="0"/>
        <w:textAlignment w:val="baseline"/>
        <w:rPr>
          <w:rFonts w:asciiTheme="minorHAnsi" w:hAnsiTheme="minorHAnsi" w:cstheme="minorHAnsi"/>
          <w:color w:val="000000"/>
          <w:sz w:val="22"/>
          <w:szCs w:val="22"/>
        </w:rPr>
      </w:pPr>
      <w:r w:rsidRPr="001D7C2E">
        <w:rPr>
          <w:rFonts w:asciiTheme="minorHAnsi" w:hAnsiTheme="minorHAnsi" w:cstheme="minorHAnsi"/>
          <w:color w:val="000000"/>
          <w:sz w:val="22"/>
          <w:szCs w:val="22"/>
          <w:bdr w:val="none" w:sz="0" w:space="0" w:color="auto" w:frame="1"/>
        </w:rPr>
        <w:t>Worked alongside healthcare professionals to create personalized care plans.</w:t>
      </w:r>
    </w:p>
    <w:p w14:paraId="54FF5757" w14:textId="77777777" w:rsidR="00C04842" w:rsidRPr="001D7C2E" w:rsidRDefault="00C04842" w:rsidP="00C04842">
      <w:pPr>
        <w:pStyle w:val="highlight-placeholder-parent"/>
        <w:numPr>
          <w:ilvl w:val="0"/>
          <w:numId w:val="12"/>
        </w:numPr>
        <w:spacing w:before="0" w:after="0"/>
        <w:textAlignment w:val="baseline"/>
        <w:rPr>
          <w:rFonts w:asciiTheme="minorHAnsi" w:hAnsiTheme="minorHAnsi" w:cstheme="minorHAnsi"/>
          <w:color w:val="000000"/>
          <w:sz w:val="22"/>
          <w:szCs w:val="22"/>
        </w:rPr>
      </w:pPr>
      <w:r w:rsidRPr="001D7C2E">
        <w:rPr>
          <w:rFonts w:asciiTheme="minorHAnsi" w:hAnsiTheme="minorHAnsi" w:cstheme="minorHAnsi"/>
          <w:color w:val="000000"/>
          <w:sz w:val="22"/>
          <w:szCs w:val="22"/>
          <w:bdr w:val="none" w:sz="0" w:space="0" w:color="auto" w:frame="1"/>
        </w:rPr>
        <w:t>Validated documentation accuracy and compliance with guidelines.</w:t>
      </w:r>
    </w:p>
    <w:p w14:paraId="62C67AC5" w14:textId="77777777" w:rsidR="00C04842" w:rsidRPr="001D7C2E" w:rsidRDefault="00C04842" w:rsidP="00C04842">
      <w:pPr>
        <w:pStyle w:val="highlight-placeholder-parent"/>
        <w:numPr>
          <w:ilvl w:val="0"/>
          <w:numId w:val="12"/>
        </w:numPr>
        <w:spacing w:before="0" w:after="0"/>
        <w:textAlignment w:val="baseline"/>
        <w:rPr>
          <w:rFonts w:asciiTheme="minorHAnsi" w:hAnsiTheme="minorHAnsi" w:cstheme="minorHAnsi"/>
          <w:color w:val="000000"/>
          <w:sz w:val="22"/>
          <w:szCs w:val="22"/>
        </w:rPr>
      </w:pPr>
      <w:r w:rsidRPr="001D7C2E">
        <w:rPr>
          <w:rFonts w:asciiTheme="minorHAnsi" w:hAnsiTheme="minorHAnsi" w:cstheme="minorHAnsi"/>
          <w:color w:val="000000"/>
          <w:sz w:val="22"/>
          <w:szCs w:val="22"/>
          <w:bdr w:val="none" w:sz="0" w:space="0" w:color="auto" w:frame="1"/>
        </w:rPr>
        <w:t>Ensured adherence to medication administration protocols and patient care guidelines.</w:t>
      </w:r>
    </w:p>
    <w:p w14:paraId="7360D36C" w14:textId="77777777" w:rsidR="00C04842" w:rsidRPr="001D7C2E" w:rsidRDefault="00C04842" w:rsidP="00C04842">
      <w:pPr>
        <w:pStyle w:val="highlight-placeholder-parent"/>
        <w:numPr>
          <w:ilvl w:val="0"/>
          <w:numId w:val="12"/>
        </w:numPr>
        <w:spacing w:before="0" w:after="0"/>
        <w:textAlignment w:val="baseline"/>
        <w:rPr>
          <w:rFonts w:asciiTheme="minorHAnsi" w:hAnsiTheme="minorHAnsi" w:cstheme="minorHAnsi"/>
          <w:color w:val="000000"/>
          <w:sz w:val="22"/>
          <w:szCs w:val="22"/>
        </w:rPr>
      </w:pPr>
      <w:r w:rsidRPr="001D7C2E">
        <w:rPr>
          <w:rFonts w:asciiTheme="minorHAnsi" w:hAnsiTheme="minorHAnsi" w:cstheme="minorHAnsi"/>
          <w:color w:val="000000"/>
          <w:sz w:val="22"/>
          <w:szCs w:val="22"/>
          <w:bdr w:val="none" w:sz="0" w:space="0" w:color="auto" w:frame="1"/>
        </w:rPr>
        <w:t>Evaluated patient health conditions and documented behavioral changes.</w:t>
      </w:r>
    </w:p>
    <w:p w14:paraId="319D2A6B" w14:textId="3C071FB6" w:rsidR="004404E1" w:rsidRPr="001D7C2E" w:rsidRDefault="00C04842" w:rsidP="00C04842">
      <w:pPr>
        <w:pStyle w:val="highlight-placeholder-parent"/>
        <w:numPr>
          <w:ilvl w:val="0"/>
          <w:numId w:val="12"/>
        </w:numPr>
        <w:spacing w:before="0" w:after="0"/>
        <w:textAlignment w:val="baseline"/>
        <w:rPr>
          <w:rFonts w:asciiTheme="minorHAnsi" w:hAnsiTheme="minorHAnsi" w:cstheme="minorHAnsi"/>
          <w:color w:val="000000"/>
          <w:sz w:val="22"/>
          <w:szCs w:val="22"/>
        </w:rPr>
      </w:pPr>
      <w:r w:rsidRPr="001D7C2E">
        <w:rPr>
          <w:rFonts w:asciiTheme="minorHAnsi" w:hAnsiTheme="minorHAnsi" w:cstheme="minorHAnsi"/>
          <w:color w:val="000000"/>
          <w:sz w:val="22"/>
          <w:szCs w:val="22"/>
          <w:bdr w:val="none" w:sz="0" w:space="0" w:color="auto" w:frame="1"/>
        </w:rPr>
        <w:t>Logged patient height, weight, and vital signs.</w:t>
      </w:r>
    </w:p>
    <w:p w14:paraId="6D6FB6EC" w14:textId="0E35D956" w:rsidR="004404E1" w:rsidRPr="000E0C0B" w:rsidRDefault="00C04842" w:rsidP="004404E1">
      <w:pPr>
        <w:pStyle w:val="highlight-placeholder-parent"/>
        <w:spacing w:before="0" w:after="0"/>
        <w:ind w:left="360"/>
        <w:textAlignment w:val="baseline"/>
        <w:rPr>
          <w:rFonts w:asciiTheme="minorHAnsi" w:hAnsiTheme="minorHAnsi" w:cstheme="minorHAnsi"/>
          <w:color w:val="000000"/>
          <w:sz w:val="22"/>
          <w:szCs w:val="22"/>
          <w:bdr w:val="none" w:sz="0" w:space="0" w:color="auto" w:frame="1"/>
        </w:rPr>
      </w:pPr>
      <w:r>
        <w:rPr>
          <w:rFonts w:asciiTheme="minorHAnsi" w:hAnsiTheme="minorHAnsi" w:cstheme="minorHAnsi"/>
          <w:b/>
          <w:bCs/>
          <w:color w:val="000000"/>
          <w:sz w:val="22"/>
          <w:szCs w:val="22"/>
          <w:u w:val="single"/>
          <w:bdr w:val="none" w:sz="0" w:space="0" w:color="auto" w:frame="1"/>
        </w:rPr>
        <w:t>Pacifica Hospital of the Valley</w:t>
      </w:r>
      <w:r w:rsidR="004404E1" w:rsidRPr="000E0C0B">
        <w:rPr>
          <w:rFonts w:asciiTheme="minorHAnsi" w:hAnsiTheme="minorHAnsi" w:cstheme="minorHAnsi"/>
          <w:color w:val="000000"/>
          <w:sz w:val="22"/>
          <w:szCs w:val="22"/>
          <w:u w:val="single"/>
          <w:bdr w:val="none" w:sz="0" w:space="0" w:color="auto" w:frame="1"/>
        </w:rPr>
        <w:t xml:space="preserve"> (Los Angeles, CA)</w:t>
      </w:r>
      <w:r w:rsidR="004404E1" w:rsidRPr="000E0C0B">
        <w:rPr>
          <w:rFonts w:asciiTheme="minorHAnsi" w:hAnsiTheme="minorHAnsi" w:cstheme="minorHAnsi"/>
          <w:color w:val="000000"/>
          <w:sz w:val="22"/>
          <w:szCs w:val="22"/>
          <w:bdr w:val="none" w:sz="0" w:space="0" w:color="auto" w:frame="1"/>
        </w:rPr>
        <w:tab/>
      </w:r>
      <w:r w:rsidR="004404E1" w:rsidRPr="000E0C0B">
        <w:rPr>
          <w:rFonts w:asciiTheme="minorHAnsi" w:hAnsiTheme="minorHAnsi" w:cstheme="minorHAnsi"/>
          <w:color w:val="000000"/>
          <w:sz w:val="22"/>
          <w:szCs w:val="22"/>
          <w:bdr w:val="none" w:sz="0" w:space="0" w:color="auto" w:frame="1"/>
        </w:rPr>
        <w:tab/>
      </w:r>
      <w:r w:rsidR="004404E1" w:rsidRPr="000E0C0B">
        <w:rPr>
          <w:rFonts w:asciiTheme="minorHAnsi" w:hAnsiTheme="minorHAnsi" w:cstheme="minorHAnsi"/>
          <w:color w:val="000000"/>
          <w:sz w:val="22"/>
          <w:szCs w:val="22"/>
          <w:bdr w:val="none" w:sz="0" w:space="0" w:color="auto" w:frame="1"/>
        </w:rPr>
        <w:tab/>
      </w:r>
      <w:r w:rsidR="004404E1" w:rsidRPr="000E0C0B">
        <w:rPr>
          <w:rFonts w:asciiTheme="minorHAnsi" w:hAnsiTheme="minorHAnsi" w:cstheme="minorHAnsi"/>
          <w:color w:val="000000"/>
          <w:sz w:val="22"/>
          <w:szCs w:val="22"/>
          <w:bdr w:val="none" w:sz="0" w:space="0" w:color="auto" w:frame="1"/>
        </w:rPr>
        <w:tab/>
      </w:r>
      <w:r w:rsidR="004404E1" w:rsidRPr="000E0C0B">
        <w:rPr>
          <w:rFonts w:asciiTheme="minorHAnsi" w:hAnsiTheme="minorHAnsi" w:cstheme="minorHAnsi"/>
          <w:color w:val="000000"/>
          <w:sz w:val="22"/>
          <w:szCs w:val="22"/>
          <w:bdr w:val="none" w:sz="0" w:space="0" w:color="auto" w:frame="1"/>
        </w:rPr>
        <w:tab/>
      </w:r>
      <w:r w:rsidR="004404E1" w:rsidRPr="000E0C0B">
        <w:rPr>
          <w:rFonts w:asciiTheme="minorHAnsi" w:hAnsiTheme="minorHAnsi" w:cstheme="minorHAnsi"/>
          <w:color w:val="000000"/>
          <w:sz w:val="22"/>
          <w:szCs w:val="22"/>
          <w:bdr w:val="none" w:sz="0" w:space="0" w:color="auto" w:frame="1"/>
        </w:rPr>
        <w:tab/>
        <w:t xml:space="preserve">  </w:t>
      </w:r>
      <w:r w:rsidR="000E0C0B">
        <w:rPr>
          <w:rFonts w:asciiTheme="minorHAnsi" w:hAnsiTheme="minorHAnsi" w:cstheme="minorHAnsi"/>
          <w:color w:val="000000"/>
          <w:sz w:val="22"/>
          <w:szCs w:val="22"/>
          <w:bdr w:val="none" w:sz="0" w:space="0" w:color="auto" w:frame="1"/>
        </w:rPr>
        <w:t xml:space="preserve">  </w:t>
      </w:r>
      <w:r>
        <w:rPr>
          <w:rFonts w:asciiTheme="minorHAnsi" w:hAnsiTheme="minorHAnsi" w:cstheme="minorHAnsi"/>
          <w:color w:val="000000"/>
          <w:sz w:val="22"/>
          <w:szCs w:val="22"/>
          <w:bdr w:val="none" w:sz="0" w:space="0" w:color="auto" w:frame="1"/>
        </w:rPr>
        <w:t xml:space="preserve"> </w:t>
      </w:r>
      <w:r w:rsidR="000E0C0B">
        <w:rPr>
          <w:rFonts w:asciiTheme="minorHAnsi" w:hAnsiTheme="minorHAnsi" w:cstheme="minorHAnsi"/>
          <w:color w:val="000000"/>
          <w:sz w:val="22"/>
          <w:szCs w:val="22"/>
          <w:bdr w:val="none" w:sz="0" w:space="0" w:color="auto" w:frame="1"/>
        </w:rPr>
        <w:t xml:space="preserve"> </w:t>
      </w:r>
      <w:r w:rsidR="000E0C0B" w:rsidRPr="000E0C0B">
        <w:rPr>
          <w:rFonts w:asciiTheme="minorHAnsi" w:hAnsiTheme="minorHAnsi" w:cstheme="minorHAnsi"/>
          <w:color w:val="000000"/>
          <w:sz w:val="22"/>
          <w:szCs w:val="22"/>
          <w:bdr w:val="none" w:sz="0" w:space="0" w:color="auto" w:frame="1"/>
        </w:rPr>
        <w:t xml:space="preserve"> </w:t>
      </w:r>
      <w:r>
        <w:rPr>
          <w:rFonts w:asciiTheme="minorHAnsi" w:hAnsiTheme="minorHAnsi" w:cstheme="minorHAnsi"/>
          <w:b/>
          <w:bCs/>
          <w:color w:val="000000"/>
          <w:sz w:val="22"/>
          <w:szCs w:val="22"/>
          <w:bdr w:val="none" w:sz="0" w:space="0" w:color="auto" w:frame="1"/>
        </w:rPr>
        <w:t>04</w:t>
      </w:r>
      <w:r w:rsidR="004404E1" w:rsidRPr="000E0C0B">
        <w:rPr>
          <w:rFonts w:asciiTheme="minorHAnsi" w:hAnsiTheme="minorHAnsi" w:cstheme="minorHAnsi"/>
          <w:b/>
          <w:bCs/>
          <w:color w:val="000000"/>
          <w:sz w:val="22"/>
          <w:szCs w:val="22"/>
          <w:bdr w:val="none" w:sz="0" w:space="0" w:color="auto" w:frame="1"/>
        </w:rPr>
        <w:t>/2024-</w:t>
      </w:r>
      <w:r>
        <w:rPr>
          <w:rFonts w:asciiTheme="minorHAnsi" w:hAnsiTheme="minorHAnsi" w:cstheme="minorHAnsi"/>
          <w:b/>
          <w:bCs/>
          <w:color w:val="000000"/>
          <w:sz w:val="22"/>
          <w:szCs w:val="22"/>
          <w:bdr w:val="none" w:sz="0" w:space="0" w:color="auto" w:frame="1"/>
        </w:rPr>
        <w:t>09</w:t>
      </w:r>
      <w:r w:rsidR="004404E1" w:rsidRPr="000E0C0B">
        <w:rPr>
          <w:rFonts w:asciiTheme="minorHAnsi" w:hAnsiTheme="minorHAnsi" w:cstheme="minorHAnsi"/>
          <w:b/>
          <w:bCs/>
          <w:color w:val="000000"/>
          <w:sz w:val="22"/>
          <w:szCs w:val="22"/>
          <w:bdr w:val="none" w:sz="0" w:space="0" w:color="auto" w:frame="1"/>
        </w:rPr>
        <w:t>/2024</w:t>
      </w:r>
    </w:p>
    <w:p w14:paraId="06FBCB9C" w14:textId="77777777" w:rsidR="00C04842" w:rsidRPr="001D7C2E" w:rsidRDefault="00C04842" w:rsidP="00C04842">
      <w:pPr>
        <w:pStyle w:val="highlight-placeholder-parent"/>
        <w:numPr>
          <w:ilvl w:val="0"/>
          <w:numId w:val="13"/>
        </w:numPr>
        <w:spacing w:before="0" w:after="0"/>
        <w:textAlignment w:val="baseline"/>
        <w:rPr>
          <w:rFonts w:asciiTheme="minorHAnsi" w:hAnsiTheme="minorHAnsi" w:cstheme="minorHAnsi"/>
          <w:color w:val="000000"/>
          <w:sz w:val="22"/>
          <w:szCs w:val="22"/>
        </w:rPr>
      </w:pPr>
      <w:r w:rsidRPr="001D7C2E">
        <w:rPr>
          <w:rFonts w:asciiTheme="minorHAnsi" w:hAnsiTheme="minorHAnsi" w:cstheme="minorHAnsi"/>
          <w:color w:val="000000"/>
          <w:sz w:val="22"/>
          <w:szCs w:val="22"/>
          <w:bdr w:val="none" w:sz="0" w:space="0" w:color="auto" w:frame="1"/>
        </w:rPr>
        <w:t>Collaborated with medical professionals to create patient care strategies.</w:t>
      </w:r>
    </w:p>
    <w:p w14:paraId="04BEC12B" w14:textId="77777777" w:rsidR="00C04842" w:rsidRPr="001D7C2E" w:rsidRDefault="00C04842" w:rsidP="00C04842">
      <w:pPr>
        <w:pStyle w:val="highlight-placeholder-parent"/>
        <w:numPr>
          <w:ilvl w:val="0"/>
          <w:numId w:val="13"/>
        </w:numPr>
        <w:spacing w:before="0" w:after="0"/>
        <w:textAlignment w:val="baseline"/>
        <w:rPr>
          <w:rFonts w:asciiTheme="minorHAnsi" w:hAnsiTheme="minorHAnsi" w:cstheme="minorHAnsi"/>
          <w:color w:val="000000"/>
          <w:sz w:val="22"/>
          <w:szCs w:val="22"/>
        </w:rPr>
      </w:pPr>
      <w:r w:rsidRPr="001D7C2E">
        <w:rPr>
          <w:rFonts w:asciiTheme="minorHAnsi" w:hAnsiTheme="minorHAnsi" w:cstheme="minorHAnsi"/>
          <w:color w:val="000000"/>
          <w:sz w:val="22"/>
          <w:szCs w:val="22"/>
          <w:bdr w:val="none" w:sz="0" w:space="0" w:color="auto" w:frame="1"/>
        </w:rPr>
        <w:t>Measured temperatures and blood pressures for patients.</w:t>
      </w:r>
    </w:p>
    <w:p w14:paraId="25054984" w14:textId="77777777" w:rsidR="00C04842" w:rsidRPr="001D7C2E" w:rsidRDefault="00C04842" w:rsidP="00C04842">
      <w:pPr>
        <w:pStyle w:val="highlight-placeholder-parent"/>
        <w:numPr>
          <w:ilvl w:val="0"/>
          <w:numId w:val="13"/>
        </w:numPr>
        <w:spacing w:before="0" w:after="0"/>
        <w:textAlignment w:val="baseline"/>
        <w:rPr>
          <w:rFonts w:asciiTheme="minorHAnsi" w:hAnsiTheme="minorHAnsi" w:cstheme="minorHAnsi"/>
          <w:color w:val="000000"/>
          <w:sz w:val="22"/>
          <w:szCs w:val="22"/>
        </w:rPr>
      </w:pPr>
      <w:r w:rsidRPr="001D7C2E">
        <w:rPr>
          <w:rFonts w:asciiTheme="minorHAnsi" w:hAnsiTheme="minorHAnsi" w:cstheme="minorHAnsi"/>
          <w:color w:val="000000"/>
          <w:sz w:val="22"/>
          <w:szCs w:val="22"/>
          <w:bdr w:val="none" w:sz="0" w:space="0" w:color="auto" w:frame="1"/>
        </w:rPr>
        <w:t>Managed administration of prescribed medications and initiated intravenous fluids.</w:t>
      </w:r>
    </w:p>
    <w:p w14:paraId="56E21DF3" w14:textId="77777777" w:rsidR="00C04842" w:rsidRPr="001D7C2E" w:rsidRDefault="00C04842" w:rsidP="00C04842">
      <w:pPr>
        <w:pStyle w:val="highlight-placeholder-parent"/>
        <w:numPr>
          <w:ilvl w:val="0"/>
          <w:numId w:val="13"/>
        </w:numPr>
        <w:spacing w:before="0" w:after="0"/>
        <w:textAlignment w:val="baseline"/>
        <w:rPr>
          <w:rFonts w:asciiTheme="minorHAnsi" w:hAnsiTheme="minorHAnsi" w:cstheme="minorHAnsi"/>
          <w:color w:val="000000"/>
          <w:sz w:val="22"/>
          <w:szCs w:val="22"/>
        </w:rPr>
      </w:pPr>
      <w:r w:rsidRPr="001D7C2E">
        <w:rPr>
          <w:rFonts w:asciiTheme="minorHAnsi" w:hAnsiTheme="minorHAnsi" w:cstheme="minorHAnsi"/>
          <w:color w:val="000000"/>
          <w:sz w:val="22"/>
          <w:szCs w:val="22"/>
          <w:bdr w:val="none" w:sz="0" w:space="0" w:color="auto" w:frame="1"/>
        </w:rPr>
        <w:t>Administered injections and IV fluids to patients.</w:t>
      </w:r>
    </w:p>
    <w:p w14:paraId="073DF036" w14:textId="43C384A3" w:rsidR="00BE4625" w:rsidRPr="001D7C2E" w:rsidRDefault="00C04842" w:rsidP="00C04842">
      <w:pPr>
        <w:pStyle w:val="highlight-placeholder-parent"/>
        <w:numPr>
          <w:ilvl w:val="0"/>
          <w:numId w:val="13"/>
        </w:numPr>
        <w:spacing w:before="0" w:after="0"/>
        <w:textAlignment w:val="baseline"/>
        <w:rPr>
          <w:rFonts w:asciiTheme="minorHAnsi" w:hAnsiTheme="minorHAnsi" w:cstheme="minorHAnsi"/>
          <w:color w:val="000000"/>
          <w:sz w:val="22"/>
          <w:szCs w:val="22"/>
        </w:rPr>
      </w:pPr>
      <w:r w:rsidRPr="001D7C2E">
        <w:rPr>
          <w:rFonts w:asciiTheme="minorHAnsi" w:hAnsiTheme="minorHAnsi" w:cstheme="minorHAnsi"/>
          <w:color w:val="000000"/>
          <w:sz w:val="22"/>
          <w:szCs w:val="22"/>
          <w:bdr w:val="none" w:sz="0" w:space="0" w:color="auto" w:frame="1"/>
        </w:rPr>
        <w:t>Worked with healthcare team to devise patient care plans.</w:t>
      </w:r>
    </w:p>
    <w:p w14:paraId="067C97E5" w14:textId="274118A5" w:rsidR="00C04842" w:rsidRPr="001D7C2E" w:rsidRDefault="00C04842" w:rsidP="00C04842">
      <w:pPr>
        <w:pStyle w:val="highlight-placeholder-parent"/>
        <w:spacing w:before="0" w:after="0"/>
        <w:ind w:left="360"/>
        <w:textAlignment w:val="baseline"/>
        <w:rPr>
          <w:rFonts w:asciiTheme="minorHAnsi" w:hAnsiTheme="minorHAnsi" w:cstheme="minorHAnsi"/>
          <w:color w:val="000000"/>
          <w:sz w:val="22"/>
          <w:szCs w:val="22"/>
        </w:rPr>
      </w:pPr>
      <w:r w:rsidRPr="001D7C2E">
        <w:rPr>
          <w:rFonts w:asciiTheme="minorHAnsi" w:hAnsiTheme="minorHAnsi" w:cstheme="minorHAnsi"/>
          <w:b/>
          <w:bCs/>
          <w:color w:val="000000"/>
          <w:sz w:val="22"/>
          <w:szCs w:val="22"/>
          <w:u w:val="single"/>
        </w:rPr>
        <w:t>Berkley Post Acute</w:t>
      </w:r>
      <w:r w:rsidRPr="001D7C2E">
        <w:rPr>
          <w:rFonts w:asciiTheme="minorHAnsi" w:hAnsiTheme="minorHAnsi" w:cstheme="minorHAnsi"/>
          <w:color w:val="000000"/>
          <w:sz w:val="22"/>
          <w:szCs w:val="22"/>
          <w:u w:val="single"/>
        </w:rPr>
        <w:t xml:space="preserve"> (Van Nuys, CA)</w:t>
      </w:r>
      <w:r w:rsidRPr="001D7C2E">
        <w:rPr>
          <w:rFonts w:asciiTheme="minorHAnsi" w:hAnsiTheme="minorHAnsi" w:cstheme="minorHAnsi"/>
          <w:color w:val="000000"/>
          <w:sz w:val="22"/>
          <w:szCs w:val="22"/>
        </w:rPr>
        <w:tab/>
      </w:r>
      <w:r w:rsidRPr="001D7C2E">
        <w:rPr>
          <w:rFonts w:asciiTheme="minorHAnsi" w:hAnsiTheme="minorHAnsi" w:cstheme="minorHAnsi"/>
          <w:color w:val="000000"/>
          <w:sz w:val="22"/>
          <w:szCs w:val="22"/>
        </w:rPr>
        <w:tab/>
      </w:r>
      <w:r w:rsidRPr="001D7C2E">
        <w:rPr>
          <w:rFonts w:asciiTheme="minorHAnsi" w:hAnsiTheme="minorHAnsi" w:cstheme="minorHAnsi"/>
          <w:color w:val="000000"/>
          <w:sz w:val="22"/>
          <w:szCs w:val="22"/>
        </w:rPr>
        <w:tab/>
      </w:r>
      <w:r w:rsidRPr="001D7C2E">
        <w:rPr>
          <w:rFonts w:asciiTheme="minorHAnsi" w:hAnsiTheme="minorHAnsi" w:cstheme="minorHAnsi"/>
          <w:color w:val="000000"/>
          <w:sz w:val="22"/>
          <w:szCs w:val="22"/>
        </w:rPr>
        <w:tab/>
      </w:r>
      <w:r w:rsidRPr="001D7C2E">
        <w:rPr>
          <w:rFonts w:asciiTheme="minorHAnsi" w:hAnsiTheme="minorHAnsi" w:cstheme="minorHAnsi"/>
          <w:color w:val="000000"/>
          <w:sz w:val="22"/>
          <w:szCs w:val="22"/>
        </w:rPr>
        <w:tab/>
      </w:r>
      <w:r w:rsidRPr="001D7C2E">
        <w:rPr>
          <w:rFonts w:asciiTheme="minorHAnsi" w:hAnsiTheme="minorHAnsi" w:cstheme="minorHAnsi"/>
          <w:color w:val="000000"/>
          <w:sz w:val="22"/>
          <w:szCs w:val="22"/>
        </w:rPr>
        <w:tab/>
      </w:r>
      <w:r w:rsidR="001D7C2E">
        <w:rPr>
          <w:rFonts w:asciiTheme="minorHAnsi" w:hAnsiTheme="minorHAnsi" w:cstheme="minorHAnsi"/>
          <w:color w:val="000000"/>
          <w:sz w:val="22"/>
          <w:szCs w:val="22"/>
        </w:rPr>
        <w:tab/>
      </w:r>
      <w:r w:rsidRPr="001D7C2E">
        <w:rPr>
          <w:rFonts w:asciiTheme="minorHAnsi" w:hAnsiTheme="minorHAnsi" w:cstheme="minorHAnsi"/>
          <w:color w:val="000000"/>
          <w:sz w:val="22"/>
          <w:szCs w:val="22"/>
        </w:rPr>
        <w:tab/>
        <w:t xml:space="preserve">      </w:t>
      </w:r>
      <w:r w:rsidRPr="001D7C2E">
        <w:rPr>
          <w:rFonts w:asciiTheme="minorHAnsi" w:hAnsiTheme="minorHAnsi" w:cstheme="minorHAnsi"/>
          <w:b/>
          <w:bCs/>
          <w:color w:val="000000"/>
          <w:sz w:val="22"/>
          <w:szCs w:val="22"/>
        </w:rPr>
        <w:t>12/2023-04/2024</w:t>
      </w:r>
    </w:p>
    <w:p w14:paraId="6F618AA2" w14:textId="77777777" w:rsidR="008C142E" w:rsidRPr="001D7C2E" w:rsidRDefault="008C142E" w:rsidP="008C142E">
      <w:pPr>
        <w:pStyle w:val="highlight-placeholder-parent"/>
        <w:numPr>
          <w:ilvl w:val="0"/>
          <w:numId w:val="18"/>
        </w:numPr>
        <w:spacing w:before="0" w:after="0"/>
        <w:textAlignment w:val="baseline"/>
        <w:rPr>
          <w:rFonts w:asciiTheme="minorHAnsi" w:hAnsiTheme="minorHAnsi" w:cstheme="minorHAnsi"/>
          <w:color w:val="000000"/>
          <w:sz w:val="22"/>
          <w:szCs w:val="22"/>
        </w:rPr>
      </w:pPr>
      <w:r w:rsidRPr="001D7C2E">
        <w:rPr>
          <w:rFonts w:asciiTheme="minorHAnsi" w:hAnsiTheme="minorHAnsi" w:cstheme="minorHAnsi"/>
          <w:color w:val="000000"/>
          <w:sz w:val="22"/>
          <w:szCs w:val="22"/>
          <w:bdr w:val="none" w:sz="0" w:space="0" w:color="auto" w:frame="1"/>
        </w:rPr>
        <w:t>Gathered biological specimens such as blood, urine, and sputum for laboratory analysis.</w:t>
      </w:r>
    </w:p>
    <w:p w14:paraId="0C1056ED" w14:textId="77777777" w:rsidR="008C142E" w:rsidRPr="001D7C2E" w:rsidRDefault="008C142E" w:rsidP="008C142E">
      <w:pPr>
        <w:pStyle w:val="highlight-placeholder-parent"/>
        <w:numPr>
          <w:ilvl w:val="0"/>
          <w:numId w:val="18"/>
        </w:numPr>
        <w:spacing w:before="0" w:after="0"/>
        <w:textAlignment w:val="baseline"/>
        <w:rPr>
          <w:rFonts w:asciiTheme="minorHAnsi" w:hAnsiTheme="minorHAnsi" w:cstheme="minorHAnsi"/>
          <w:color w:val="000000"/>
          <w:sz w:val="22"/>
          <w:szCs w:val="22"/>
        </w:rPr>
      </w:pPr>
      <w:r w:rsidRPr="001D7C2E">
        <w:rPr>
          <w:rFonts w:asciiTheme="minorHAnsi" w:hAnsiTheme="minorHAnsi" w:cstheme="minorHAnsi"/>
          <w:color w:val="000000"/>
          <w:sz w:val="22"/>
          <w:szCs w:val="22"/>
          <w:bdr w:val="none" w:sz="0" w:space="0" w:color="auto" w:frame="1"/>
        </w:rPr>
        <w:t>Oversaw infection prevention protocols to ensure comprehensive health measures.</w:t>
      </w:r>
    </w:p>
    <w:p w14:paraId="69E36F21" w14:textId="77777777" w:rsidR="008C142E" w:rsidRPr="001D7C2E" w:rsidRDefault="008C142E" w:rsidP="008C142E">
      <w:pPr>
        <w:pStyle w:val="highlight-placeholder-parent"/>
        <w:numPr>
          <w:ilvl w:val="0"/>
          <w:numId w:val="18"/>
        </w:numPr>
        <w:spacing w:before="0" w:after="0"/>
        <w:textAlignment w:val="baseline"/>
        <w:rPr>
          <w:rFonts w:asciiTheme="minorHAnsi" w:hAnsiTheme="minorHAnsi" w:cstheme="minorHAnsi"/>
          <w:color w:val="000000"/>
          <w:sz w:val="22"/>
          <w:szCs w:val="22"/>
        </w:rPr>
      </w:pPr>
      <w:r w:rsidRPr="001D7C2E">
        <w:rPr>
          <w:rFonts w:asciiTheme="minorHAnsi" w:hAnsiTheme="minorHAnsi" w:cstheme="minorHAnsi"/>
          <w:color w:val="000000"/>
          <w:sz w:val="22"/>
          <w:szCs w:val="22"/>
          <w:bdr w:val="none" w:sz="0" w:space="0" w:color="auto" w:frame="1"/>
        </w:rPr>
        <w:t>Counseled clients, patients, and families on emotional issues.</w:t>
      </w:r>
    </w:p>
    <w:p w14:paraId="01E67FA6" w14:textId="61CAC36C" w:rsidR="00C04842" w:rsidRPr="001D7C2E" w:rsidRDefault="008C142E" w:rsidP="008C142E">
      <w:pPr>
        <w:pStyle w:val="highlight-placeholder-parent"/>
        <w:numPr>
          <w:ilvl w:val="0"/>
          <w:numId w:val="18"/>
        </w:numPr>
        <w:spacing w:before="0" w:after="0"/>
        <w:textAlignment w:val="baseline"/>
        <w:rPr>
          <w:rFonts w:asciiTheme="minorHAnsi" w:hAnsiTheme="minorHAnsi" w:cstheme="minorHAnsi"/>
          <w:color w:val="000000"/>
          <w:sz w:val="22"/>
          <w:szCs w:val="22"/>
        </w:rPr>
      </w:pPr>
      <w:r w:rsidRPr="001D7C2E">
        <w:rPr>
          <w:rFonts w:asciiTheme="minorHAnsi" w:hAnsiTheme="minorHAnsi" w:cstheme="minorHAnsi"/>
          <w:color w:val="000000"/>
          <w:sz w:val="22"/>
          <w:szCs w:val="22"/>
          <w:bdr w:val="none" w:sz="0" w:space="0" w:color="auto" w:frame="1"/>
        </w:rPr>
        <w:t>Assessed patient responses to treatments and recorded findings.</w:t>
      </w:r>
    </w:p>
    <w:p w14:paraId="3D2A12E8" w14:textId="62334B42" w:rsidR="008C142E" w:rsidRPr="001D7C2E" w:rsidRDefault="008C142E" w:rsidP="008C142E">
      <w:pPr>
        <w:pStyle w:val="highlight-placeholder-parent"/>
        <w:spacing w:before="0" w:after="0"/>
        <w:ind w:left="360"/>
        <w:textAlignment w:val="baseline"/>
        <w:rPr>
          <w:rFonts w:asciiTheme="minorHAnsi" w:hAnsiTheme="minorHAnsi" w:cstheme="minorHAnsi"/>
          <w:color w:val="000000"/>
          <w:sz w:val="22"/>
          <w:szCs w:val="22"/>
        </w:rPr>
      </w:pPr>
      <w:r w:rsidRPr="001D7C2E">
        <w:rPr>
          <w:rFonts w:asciiTheme="minorHAnsi" w:hAnsiTheme="minorHAnsi" w:cstheme="minorHAnsi"/>
          <w:b/>
          <w:bCs/>
          <w:color w:val="000000"/>
          <w:sz w:val="22"/>
          <w:szCs w:val="22"/>
          <w:u w:val="single"/>
        </w:rPr>
        <w:t>Country Villa Wilshire Healthcare</w:t>
      </w:r>
      <w:r w:rsidRPr="001D7C2E">
        <w:rPr>
          <w:rFonts w:asciiTheme="minorHAnsi" w:hAnsiTheme="minorHAnsi" w:cstheme="minorHAnsi"/>
          <w:color w:val="000000"/>
          <w:sz w:val="22"/>
          <w:szCs w:val="22"/>
          <w:u w:val="single"/>
        </w:rPr>
        <w:t xml:space="preserve"> (Los Angeles, CA)</w:t>
      </w:r>
      <w:r w:rsidRPr="001D7C2E">
        <w:rPr>
          <w:rFonts w:asciiTheme="minorHAnsi" w:hAnsiTheme="minorHAnsi" w:cstheme="minorHAnsi"/>
          <w:color w:val="000000"/>
          <w:sz w:val="22"/>
          <w:szCs w:val="22"/>
        </w:rPr>
        <w:tab/>
      </w:r>
      <w:r w:rsidRPr="001D7C2E">
        <w:rPr>
          <w:rFonts w:asciiTheme="minorHAnsi" w:hAnsiTheme="minorHAnsi" w:cstheme="minorHAnsi"/>
          <w:color w:val="000000"/>
          <w:sz w:val="22"/>
          <w:szCs w:val="22"/>
        </w:rPr>
        <w:tab/>
      </w:r>
      <w:r w:rsidR="001D7C2E">
        <w:rPr>
          <w:rFonts w:asciiTheme="minorHAnsi" w:hAnsiTheme="minorHAnsi" w:cstheme="minorHAnsi"/>
          <w:color w:val="000000"/>
          <w:sz w:val="22"/>
          <w:szCs w:val="22"/>
        </w:rPr>
        <w:tab/>
      </w:r>
      <w:r w:rsidR="001D7C2E">
        <w:rPr>
          <w:rFonts w:asciiTheme="minorHAnsi" w:hAnsiTheme="minorHAnsi" w:cstheme="minorHAnsi"/>
          <w:color w:val="000000"/>
          <w:sz w:val="22"/>
          <w:szCs w:val="22"/>
        </w:rPr>
        <w:tab/>
      </w:r>
      <w:r w:rsidRPr="001D7C2E">
        <w:rPr>
          <w:rFonts w:asciiTheme="minorHAnsi" w:hAnsiTheme="minorHAnsi" w:cstheme="minorHAnsi"/>
          <w:color w:val="000000"/>
          <w:sz w:val="22"/>
          <w:szCs w:val="22"/>
        </w:rPr>
        <w:tab/>
      </w:r>
      <w:r w:rsidRPr="001D7C2E">
        <w:rPr>
          <w:rFonts w:asciiTheme="minorHAnsi" w:hAnsiTheme="minorHAnsi" w:cstheme="minorHAnsi"/>
          <w:color w:val="000000"/>
          <w:sz w:val="22"/>
          <w:szCs w:val="22"/>
        </w:rPr>
        <w:tab/>
        <w:t xml:space="preserve">  </w:t>
      </w:r>
      <w:r w:rsidR="001D7C2E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r w:rsidRPr="001D7C2E">
        <w:rPr>
          <w:rFonts w:asciiTheme="minorHAnsi" w:hAnsiTheme="minorHAnsi" w:cstheme="minorHAnsi"/>
          <w:color w:val="000000"/>
          <w:sz w:val="22"/>
          <w:szCs w:val="22"/>
        </w:rPr>
        <w:t xml:space="preserve">  </w:t>
      </w:r>
      <w:r w:rsidRPr="001D7C2E">
        <w:rPr>
          <w:rFonts w:asciiTheme="minorHAnsi" w:hAnsiTheme="minorHAnsi" w:cstheme="minorHAnsi"/>
          <w:b/>
          <w:bCs/>
          <w:color w:val="000000"/>
          <w:sz w:val="22"/>
          <w:szCs w:val="22"/>
        </w:rPr>
        <w:t>11/2023-12/2023</w:t>
      </w:r>
    </w:p>
    <w:p w14:paraId="7122A5DD" w14:textId="77777777" w:rsidR="008C142E" w:rsidRPr="001D7C2E" w:rsidRDefault="008C142E" w:rsidP="008C142E">
      <w:pPr>
        <w:pStyle w:val="highlight-placeholder-parent"/>
        <w:numPr>
          <w:ilvl w:val="0"/>
          <w:numId w:val="19"/>
        </w:numPr>
        <w:spacing w:before="0" w:after="0"/>
        <w:textAlignment w:val="baseline"/>
        <w:rPr>
          <w:rFonts w:asciiTheme="minorHAnsi" w:hAnsiTheme="minorHAnsi" w:cstheme="minorHAnsi"/>
          <w:color w:val="000000"/>
          <w:sz w:val="22"/>
          <w:szCs w:val="22"/>
        </w:rPr>
      </w:pPr>
      <w:r w:rsidRPr="001D7C2E">
        <w:rPr>
          <w:rFonts w:asciiTheme="minorHAnsi" w:hAnsiTheme="minorHAnsi" w:cstheme="minorHAnsi"/>
          <w:color w:val="000000"/>
          <w:sz w:val="22"/>
          <w:szCs w:val="22"/>
          <w:bdr w:val="none" w:sz="0" w:space="0" w:color="auto" w:frame="1"/>
        </w:rPr>
        <w:t>Performed comprehensive care to support patients' hygiene needs, including toileting, bathing and grooming.</w:t>
      </w:r>
    </w:p>
    <w:p w14:paraId="5941FF60" w14:textId="77777777" w:rsidR="008C142E" w:rsidRPr="001D7C2E" w:rsidRDefault="008C142E" w:rsidP="008C142E">
      <w:pPr>
        <w:pStyle w:val="highlight-placeholder-parent"/>
        <w:numPr>
          <w:ilvl w:val="0"/>
          <w:numId w:val="19"/>
        </w:numPr>
        <w:spacing w:before="0" w:after="0"/>
        <w:textAlignment w:val="baseline"/>
        <w:rPr>
          <w:rFonts w:asciiTheme="minorHAnsi" w:hAnsiTheme="minorHAnsi" w:cstheme="minorHAnsi"/>
          <w:color w:val="000000"/>
          <w:sz w:val="22"/>
          <w:szCs w:val="22"/>
        </w:rPr>
      </w:pPr>
      <w:r w:rsidRPr="001D7C2E">
        <w:rPr>
          <w:rFonts w:asciiTheme="minorHAnsi" w:hAnsiTheme="minorHAnsi" w:cstheme="minorHAnsi"/>
          <w:color w:val="000000"/>
          <w:sz w:val="22"/>
          <w:szCs w:val="22"/>
          <w:bdr w:val="none" w:sz="0" w:space="0" w:color="auto" w:frame="1"/>
        </w:rPr>
        <w:t>Ensured patient readiness for exams, tests, or treatments by offering comprehensive procedure information.</w:t>
      </w:r>
    </w:p>
    <w:p w14:paraId="53EEFBE3" w14:textId="77777777" w:rsidR="008C142E" w:rsidRPr="001D7C2E" w:rsidRDefault="008C142E" w:rsidP="008C142E">
      <w:pPr>
        <w:pStyle w:val="highlight-placeholder-parent"/>
        <w:numPr>
          <w:ilvl w:val="0"/>
          <w:numId w:val="19"/>
        </w:numPr>
        <w:spacing w:before="0" w:after="0"/>
        <w:textAlignment w:val="baseline"/>
        <w:rPr>
          <w:rFonts w:asciiTheme="minorHAnsi" w:hAnsiTheme="minorHAnsi" w:cstheme="minorHAnsi"/>
          <w:color w:val="000000"/>
          <w:sz w:val="22"/>
          <w:szCs w:val="22"/>
        </w:rPr>
      </w:pPr>
      <w:r w:rsidRPr="001D7C2E">
        <w:rPr>
          <w:rFonts w:asciiTheme="minorHAnsi" w:hAnsiTheme="minorHAnsi" w:cstheme="minorHAnsi"/>
          <w:color w:val="000000"/>
          <w:sz w:val="22"/>
          <w:szCs w:val="22"/>
          <w:bdr w:val="none" w:sz="0" w:space="0" w:color="auto" w:frame="1"/>
        </w:rPr>
        <w:t>Ensured adherence to HIPAA regulations by implementing stringent data management protocols.</w:t>
      </w:r>
    </w:p>
    <w:p w14:paraId="16ADDC28" w14:textId="355B73FA" w:rsidR="008C142E" w:rsidRPr="001D7C2E" w:rsidRDefault="008C142E" w:rsidP="008C142E">
      <w:pPr>
        <w:pStyle w:val="highlight-placeholder-parent"/>
        <w:numPr>
          <w:ilvl w:val="0"/>
          <w:numId w:val="19"/>
        </w:numPr>
        <w:spacing w:before="0" w:after="0"/>
        <w:textAlignment w:val="baseline"/>
        <w:rPr>
          <w:rFonts w:asciiTheme="minorHAnsi" w:hAnsiTheme="minorHAnsi" w:cstheme="minorHAnsi"/>
          <w:color w:val="000000"/>
          <w:sz w:val="22"/>
          <w:szCs w:val="22"/>
        </w:rPr>
      </w:pPr>
      <w:r w:rsidRPr="001D7C2E">
        <w:rPr>
          <w:rFonts w:asciiTheme="minorHAnsi" w:hAnsiTheme="minorHAnsi" w:cstheme="minorHAnsi"/>
          <w:color w:val="000000"/>
          <w:sz w:val="22"/>
          <w:szCs w:val="22"/>
          <w:bdr w:val="none" w:sz="0" w:space="0" w:color="auto" w:frame="1"/>
        </w:rPr>
        <w:t>Recorded temperatures and blood pressures.</w:t>
      </w:r>
    </w:p>
    <w:p w14:paraId="636EC36A" w14:textId="77777777" w:rsidR="001D7C2E" w:rsidRDefault="001D7C2E" w:rsidP="001D7C2E">
      <w:pPr>
        <w:pStyle w:val="highlight-placeholder-parent"/>
        <w:spacing w:before="0" w:after="0"/>
        <w:textAlignment w:val="baseline"/>
        <w:rPr>
          <w:rFonts w:ascii="Arial" w:hAnsi="Arial" w:cs="Arial"/>
          <w:color w:val="000000"/>
          <w:sz w:val="20"/>
          <w:szCs w:val="20"/>
          <w:bdr w:val="none" w:sz="0" w:space="0" w:color="auto" w:frame="1"/>
        </w:rPr>
      </w:pPr>
    </w:p>
    <w:p w14:paraId="1A15E865" w14:textId="77777777" w:rsidR="001D7C2E" w:rsidRDefault="001D7C2E" w:rsidP="001D7C2E">
      <w:pPr>
        <w:pStyle w:val="highlight-placeholder-parent"/>
        <w:spacing w:before="0" w:after="0"/>
        <w:textAlignment w:val="baseline"/>
        <w:rPr>
          <w:rFonts w:ascii="Arial" w:hAnsi="Arial" w:cs="Arial"/>
          <w:color w:val="000000"/>
          <w:sz w:val="20"/>
          <w:szCs w:val="20"/>
          <w:bdr w:val="none" w:sz="0" w:space="0" w:color="auto" w:frame="1"/>
        </w:rPr>
      </w:pPr>
    </w:p>
    <w:p w14:paraId="0D9A0C6C" w14:textId="77777777" w:rsidR="001D7C2E" w:rsidRPr="008C142E" w:rsidRDefault="001D7C2E" w:rsidP="001D7C2E">
      <w:pPr>
        <w:pStyle w:val="highlight-placeholder-parent"/>
        <w:spacing w:before="0" w:after="0"/>
        <w:textAlignment w:val="baseline"/>
        <w:rPr>
          <w:rFonts w:ascii="Arial" w:hAnsi="Arial" w:cs="Arial"/>
          <w:color w:val="000000"/>
          <w:sz w:val="20"/>
          <w:szCs w:val="20"/>
        </w:rPr>
      </w:pPr>
    </w:p>
    <w:p w14:paraId="2C5EB77D" w14:textId="34D881AA" w:rsidR="008C142E" w:rsidRDefault="008C142E" w:rsidP="008C142E">
      <w:pPr>
        <w:pStyle w:val="ResumeHeadings"/>
      </w:pPr>
      <w:r>
        <w:lastRenderedPageBreak/>
        <w:t>Work Experience</w:t>
      </w:r>
    </w:p>
    <w:p w14:paraId="73089C3D" w14:textId="49DA1428" w:rsidR="008C142E" w:rsidRPr="001D7C2E" w:rsidRDefault="008C142E" w:rsidP="008C142E">
      <w:pPr>
        <w:pStyle w:val="highlight-placeholder-parent"/>
        <w:spacing w:before="0" w:after="0"/>
        <w:ind w:left="360"/>
        <w:textAlignment w:val="baseline"/>
        <w:rPr>
          <w:rFonts w:asciiTheme="minorHAnsi" w:hAnsiTheme="minorHAnsi" w:cstheme="minorHAnsi"/>
          <w:color w:val="000000"/>
          <w:sz w:val="22"/>
          <w:szCs w:val="22"/>
        </w:rPr>
      </w:pPr>
      <w:r w:rsidRPr="001D7C2E">
        <w:rPr>
          <w:rFonts w:asciiTheme="minorHAnsi" w:hAnsiTheme="minorHAnsi" w:cstheme="minorHAnsi"/>
          <w:b/>
          <w:bCs/>
          <w:color w:val="000000"/>
          <w:sz w:val="22"/>
          <w:szCs w:val="22"/>
          <w:u w:val="single"/>
        </w:rPr>
        <w:t>Starbucks</w:t>
      </w:r>
      <w:r w:rsidRPr="001D7C2E">
        <w:rPr>
          <w:rFonts w:asciiTheme="minorHAnsi" w:hAnsiTheme="minorHAnsi" w:cstheme="minorHAnsi"/>
          <w:color w:val="000000"/>
          <w:sz w:val="22"/>
          <w:szCs w:val="22"/>
          <w:u w:val="single"/>
        </w:rPr>
        <w:t xml:space="preserve"> (Lancaster, CA)</w:t>
      </w:r>
      <w:r w:rsidRPr="001D7C2E">
        <w:rPr>
          <w:rFonts w:asciiTheme="minorHAnsi" w:hAnsiTheme="minorHAnsi" w:cstheme="minorHAnsi"/>
          <w:color w:val="000000"/>
          <w:sz w:val="22"/>
          <w:szCs w:val="22"/>
        </w:rPr>
        <w:tab/>
      </w:r>
      <w:r w:rsidRPr="001D7C2E">
        <w:rPr>
          <w:rFonts w:asciiTheme="minorHAnsi" w:hAnsiTheme="minorHAnsi" w:cstheme="minorHAnsi"/>
          <w:color w:val="000000"/>
          <w:sz w:val="22"/>
          <w:szCs w:val="22"/>
        </w:rPr>
        <w:tab/>
      </w:r>
      <w:r w:rsidRPr="001D7C2E">
        <w:rPr>
          <w:rFonts w:asciiTheme="minorHAnsi" w:hAnsiTheme="minorHAnsi" w:cstheme="minorHAnsi"/>
          <w:color w:val="000000"/>
          <w:sz w:val="22"/>
          <w:szCs w:val="22"/>
        </w:rPr>
        <w:tab/>
      </w:r>
      <w:r w:rsidRPr="001D7C2E">
        <w:rPr>
          <w:rFonts w:asciiTheme="minorHAnsi" w:hAnsiTheme="minorHAnsi" w:cstheme="minorHAnsi"/>
          <w:color w:val="000000"/>
          <w:sz w:val="22"/>
          <w:szCs w:val="22"/>
        </w:rPr>
        <w:tab/>
      </w:r>
      <w:r w:rsidR="001D7C2E">
        <w:rPr>
          <w:rFonts w:asciiTheme="minorHAnsi" w:hAnsiTheme="minorHAnsi" w:cstheme="minorHAnsi"/>
          <w:color w:val="000000"/>
          <w:sz w:val="22"/>
          <w:szCs w:val="22"/>
        </w:rPr>
        <w:tab/>
      </w:r>
      <w:r w:rsidRPr="001D7C2E">
        <w:rPr>
          <w:rFonts w:asciiTheme="minorHAnsi" w:hAnsiTheme="minorHAnsi" w:cstheme="minorHAnsi"/>
          <w:color w:val="000000"/>
          <w:sz w:val="22"/>
          <w:szCs w:val="22"/>
        </w:rPr>
        <w:tab/>
      </w:r>
      <w:r w:rsidRPr="001D7C2E">
        <w:rPr>
          <w:rFonts w:asciiTheme="minorHAnsi" w:hAnsiTheme="minorHAnsi" w:cstheme="minorHAnsi"/>
          <w:color w:val="000000"/>
          <w:sz w:val="22"/>
          <w:szCs w:val="22"/>
        </w:rPr>
        <w:tab/>
      </w:r>
      <w:r w:rsidRPr="001D7C2E">
        <w:rPr>
          <w:rFonts w:asciiTheme="minorHAnsi" w:hAnsiTheme="minorHAnsi" w:cstheme="minorHAnsi"/>
          <w:color w:val="000000"/>
          <w:sz w:val="22"/>
          <w:szCs w:val="22"/>
        </w:rPr>
        <w:tab/>
      </w:r>
      <w:r w:rsidRPr="001D7C2E">
        <w:rPr>
          <w:rFonts w:asciiTheme="minorHAnsi" w:hAnsiTheme="minorHAnsi" w:cstheme="minorHAnsi"/>
          <w:b/>
          <w:bCs/>
          <w:color w:val="000000"/>
          <w:sz w:val="22"/>
          <w:szCs w:val="22"/>
        </w:rPr>
        <w:tab/>
        <w:t xml:space="preserve">    </w:t>
      </w:r>
      <w:r w:rsidR="001D7C2E">
        <w:rPr>
          <w:rFonts w:asciiTheme="minorHAnsi" w:hAnsiTheme="minorHAnsi" w:cstheme="minorHAnsi"/>
          <w:b/>
          <w:bCs/>
          <w:color w:val="000000"/>
          <w:sz w:val="22"/>
          <w:szCs w:val="22"/>
        </w:rPr>
        <w:t xml:space="preserve">   </w:t>
      </w:r>
      <w:r w:rsidRPr="001D7C2E">
        <w:rPr>
          <w:rFonts w:asciiTheme="minorHAnsi" w:hAnsiTheme="minorHAnsi" w:cstheme="minorHAnsi"/>
          <w:b/>
          <w:bCs/>
          <w:color w:val="000000"/>
          <w:sz w:val="22"/>
          <w:szCs w:val="22"/>
        </w:rPr>
        <w:t>09/2021-Present</w:t>
      </w:r>
    </w:p>
    <w:p w14:paraId="15A87A23" w14:textId="77777777" w:rsidR="008C142E" w:rsidRPr="001D7C2E" w:rsidRDefault="008C142E" w:rsidP="008C142E">
      <w:pPr>
        <w:pStyle w:val="highlight-placeholder-parent"/>
        <w:numPr>
          <w:ilvl w:val="0"/>
          <w:numId w:val="20"/>
        </w:numPr>
        <w:spacing w:before="0" w:after="0"/>
        <w:textAlignment w:val="baseline"/>
        <w:rPr>
          <w:rFonts w:asciiTheme="minorHAnsi" w:hAnsiTheme="minorHAnsi" w:cstheme="minorHAnsi"/>
          <w:color w:val="000000"/>
          <w:sz w:val="22"/>
          <w:szCs w:val="22"/>
        </w:rPr>
      </w:pPr>
      <w:r w:rsidRPr="001D7C2E">
        <w:rPr>
          <w:rFonts w:asciiTheme="minorHAnsi" w:hAnsiTheme="minorHAnsi" w:cstheme="minorHAnsi"/>
          <w:color w:val="000000"/>
          <w:sz w:val="22"/>
          <w:szCs w:val="22"/>
          <w:bdr w:val="none" w:sz="0" w:space="0" w:color="auto" w:frame="1"/>
        </w:rPr>
        <w:t>Stayed composed during peak times.</w:t>
      </w:r>
    </w:p>
    <w:p w14:paraId="7B624995" w14:textId="77777777" w:rsidR="008C142E" w:rsidRPr="001D7C2E" w:rsidRDefault="008C142E" w:rsidP="008C142E">
      <w:pPr>
        <w:pStyle w:val="highlight-placeholder-parent"/>
        <w:numPr>
          <w:ilvl w:val="0"/>
          <w:numId w:val="20"/>
        </w:numPr>
        <w:spacing w:before="0" w:after="0"/>
        <w:textAlignment w:val="baseline"/>
        <w:rPr>
          <w:rFonts w:asciiTheme="minorHAnsi" w:hAnsiTheme="minorHAnsi" w:cstheme="minorHAnsi"/>
          <w:color w:val="000000"/>
          <w:sz w:val="22"/>
          <w:szCs w:val="22"/>
        </w:rPr>
      </w:pPr>
      <w:r w:rsidRPr="001D7C2E">
        <w:rPr>
          <w:rFonts w:asciiTheme="minorHAnsi" w:hAnsiTheme="minorHAnsi" w:cstheme="minorHAnsi"/>
          <w:color w:val="000000"/>
          <w:sz w:val="22"/>
          <w:szCs w:val="22"/>
          <w:bdr w:val="none" w:sz="0" w:space="0" w:color="auto" w:frame="1"/>
        </w:rPr>
        <w:t>Collaborated with suppliers to secure prompt delivery of fresh coffee beans.</w:t>
      </w:r>
    </w:p>
    <w:p w14:paraId="799B3F71" w14:textId="143CB30E" w:rsidR="008C142E" w:rsidRPr="001D7C2E" w:rsidRDefault="008C142E" w:rsidP="001D7C2E">
      <w:pPr>
        <w:pStyle w:val="highlight-placeholder-parent"/>
        <w:numPr>
          <w:ilvl w:val="0"/>
          <w:numId w:val="20"/>
        </w:numPr>
        <w:spacing w:before="0" w:after="0"/>
        <w:textAlignment w:val="baseline"/>
        <w:rPr>
          <w:rFonts w:asciiTheme="minorHAnsi" w:hAnsiTheme="minorHAnsi" w:cstheme="minorHAnsi"/>
          <w:color w:val="000000"/>
          <w:sz w:val="22"/>
          <w:szCs w:val="22"/>
        </w:rPr>
      </w:pPr>
      <w:r w:rsidRPr="001D7C2E">
        <w:rPr>
          <w:rFonts w:asciiTheme="minorHAnsi" w:hAnsiTheme="minorHAnsi" w:cstheme="minorHAnsi"/>
          <w:color w:val="000000"/>
          <w:sz w:val="22"/>
          <w:szCs w:val="22"/>
          <w:bdr w:val="none" w:sz="0" w:space="0" w:color="auto" w:frame="1"/>
        </w:rPr>
        <w:t>Managed inventory by placing orders, stocking products, and performing regular checks.</w:t>
      </w:r>
    </w:p>
    <w:p w14:paraId="1BB10CA0" w14:textId="39973A10" w:rsidR="008C142E" w:rsidRPr="001D7C2E" w:rsidRDefault="008C142E" w:rsidP="008C142E">
      <w:pPr>
        <w:pStyle w:val="highlight-placeholder-parent"/>
        <w:numPr>
          <w:ilvl w:val="0"/>
          <w:numId w:val="20"/>
        </w:numPr>
        <w:spacing w:before="0" w:after="0"/>
        <w:textAlignment w:val="baseline"/>
        <w:rPr>
          <w:rFonts w:asciiTheme="minorHAnsi" w:hAnsiTheme="minorHAnsi" w:cstheme="minorHAnsi"/>
          <w:color w:val="000000"/>
          <w:sz w:val="22"/>
          <w:szCs w:val="22"/>
        </w:rPr>
      </w:pPr>
      <w:r w:rsidRPr="001D7C2E">
        <w:rPr>
          <w:rFonts w:asciiTheme="minorHAnsi" w:hAnsiTheme="minorHAnsi" w:cstheme="minorHAnsi"/>
          <w:color w:val="000000"/>
          <w:sz w:val="22"/>
          <w:szCs w:val="22"/>
          <w:bdr w:val="none" w:sz="0" w:space="0" w:color="auto" w:frame="1"/>
        </w:rPr>
        <w:t>Ensured cleanliness of coffee machines, countertops, and seating areas.</w:t>
      </w:r>
    </w:p>
    <w:p w14:paraId="723E26E5" w14:textId="0816766F" w:rsidR="008C142E" w:rsidRPr="001D7C2E" w:rsidRDefault="008C142E" w:rsidP="008C142E">
      <w:pPr>
        <w:pStyle w:val="highlight-placeholder-parent"/>
        <w:numPr>
          <w:ilvl w:val="0"/>
          <w:numId w:val="20"/>
        </w:numPr>
        <w:spacing w:before="0" w:after="0"/>
        <w:textAlignment w:val="baseline"/>
        <w:rPr>
          <w:rFonts w:asciiTheme="minorHAnsi" w:hAnsiTheme="minorHAnsi" w:cstheme="minorHAnsi"/>
          <w:color w:val="000000"/>
          <w:sz w:val="22"/>
          <w:szCs w:val="22"/>
        </w:rPr>
      </w:pPr>
      <w:r w:rsidRPr="001D7C2E">
        <w:rPr>
          <w:rFonts w:asciiTheme="minorHAnsi" w:hAnsiTheme="minorHAnsi" w:cstheme="minorHAnsi"/>
          <w:color w:val="000000"/>
          <w:sz w:val="22"/>
          <w:szCs w:val="22"/>
          <w:bdr w:val="none" w:sz="0" w:space="0" w:color="auto" w:frame="1"/>
        </w:rPr>
        <w:t>Welcomed guests warmly with friendly demeanor.</w:t>
      </w:r>
    </w:p>
    <w:p w14:paraId="099E17A3" w14:textId="52B468D7" w:rsidR="008C142E" w:rsidRPr="001D7C2E" w:rsidRDefault="008C142E" w:rsidP="008C142E">
      <w:pPr>
        <w:pStyle w:val="highlight-placeholder-parent"/>
        <w:numPr>
          <w:ilvl w:val="0"/>
          <w:numId w:val="20"/>
        </w:numPr>
        <w:spacing w:before="0" w:after="0"/>
        <w:textAlignment w:val="baseline"/>
        <w:rPr>
          <w:rFonts w:asciiTheme="minorHAnsi" w:hAnsiTheme="minorHAnsi" w:cstheme="minorHAnsi"/>
          <w:color w:val="000000"/>
          <w:sz w:val="22"/>
          <w:szCs w:val="22"/>
        </w:rPr>
      </w:pPr>
      <w:r w:rsidRPr="001D7C2E">
        <w:rPr>
          <w:rFonts w:asciiTheme="minorHAnsi" w:hAnsiTheme="minorHAnsi" w:cstheme="minorHAnsi"/>
          <w:color w:val="000000"/>
          <w:sz w:val="22"/>
          <w:szCs w:val="22"/>
          <w:bdr w:val="none" w:sz="0" w:space="0" w:color="auto" w:frame="1"/>
        </w:rPr>
        <w:t>Ensured compliance with health, safety, and sanitation rules for passing state inspections.</w:t>
      </w:r>
    </w:p>
    <w:p w14:paraId="61F17CB1" w14:textId="3831E717" w:rsidR="008C142E" w:rsidRPr="001D7C2E" w:rsidRDefault="008C142E" w:rsidP="008C142E">
      <w:pPr>
        <w:pStyle w:val="highlight-placeholder-parent"/>
        <w:spacing w:before="0" w:after="0"/>
        <w:ind w:left="360"/>
        <w:textAlignment w:val="baseline"/>
        <w:rPr>
          <w:rFonts w:asciiTheme="minorHAnsi" w:hAnsiTheme="minorHAnsi" w:cstheme="minorHAnsi"/>
          <w:color w:val="000000"/>
          <w:sz w:val="22"/>
          <w:szCs w:val="22"/>
        </w:rPr>
      </w:pPr>
      <w:r w:rsidRPr="001D7C2E">
        <w:rPr>
          <w:rFonts w:asciiTheme="minorHAnsi" w:hAnsiTheme="minorHAnsi" w:cstheme="minorHAnsi"/>
          <w:b/>
          <w:bCs/>
          <w:color w:val="000000"/>
          <w:sz w:val="22"/>
          <w:szCs w:val="22"/>
          <w:u w:val="single"/>
        </w:rPr>
        <w:t>Clinica Mi Pueblo- Medical Assistant</w:t>
      </w:r>
      <w:r w:rsidRPr="001D7C2E">
        <w:rPr>
          <w:rFonts w:asciiTheme="minorHAnsi" w:hAnsiTheme="minorHAnsi" w:cstheme="minorHAnsi"/>
          <w:color w:val="000000"/>
          <w:sz w:val="22"/>
          <w:szCs w:val="22"/>
          <w:u w:val="single"/>
        </w:rPr>
        <w:t xml:space="preserve"> (Palmdale, CA)</w:t>
      </w:r>
      <w:r w:rsidRPr="001D7C2E">
        <w:rPr>
          <w:rFonts w:asciiTheme="minorHAnsi" w:hAnsiTheme="minorHAnsi" w:cstheme="minorHAnsi"/>
          <w:color w:val="000000"/>
          <w:sz w:val="22"/>
          <w:szCs w:val="22"/>
        </w:rPr>
        <w:tab/>
      </w:r>
      <w:r w:rsidRPr="001D7C2E">
        <w:rPr>
          <w:rFonts w:asciiTheme="minorHAnsi" w:hAnsiTheme="minorHAnsi" w:cstheme="minorHAnsi"/>
          <w:color w:val="000000"/>
          <w:sz w:val="22"/>
          <w:szCs w:val="22"/>
        </w:rPr>
        <w:tab/>
      </w:r>
      <w:r w:rsidR="001D7C2E">
        <w:rPr>
          <w:rFonts w:asciiTheme="minorHAnsi" w:hAnsiTheme="minorHAnsi" w:cstheme="minorHAnsi"/>
          <w:color w:val="000000"/>
          <w:sz w:val="22"/>
          <w:szCs w:val="22"/>
        </w:rPr>
        <w:tab/>
      </w:r>
      <w:r w:rsidRPr="001D7C2E">
        <w:rPr>
          <w:rFonts w:asciiTheme="minorHAnsi" w:hAnsiTheme="minorHAnsi" w:cstheme="minorHAnsi"/>
          <w:color w:val="000000"/>
          <w:sz w:val="22"/>
          <w:szCs w:val="22"/>
        </w:rPr>
        <w:tab/>
      </w:r>
      <w:r w:rsidRPr="001D7C2E">
        <w:rPr>
          <w:rFonts w:asciiTheme="minorHAnsi" w:hAnsiTheme="minorHAnsi" w:cstheme="minorHAnsi"/>
          <w:color w:val="000000"/>
          <w:sz w:val="22"/>
          <w:szCs w:val="22"/>
        </w:rPr>
        <w:tab/>
      </w:r>
      <w:r w:rsidRPr="001D7C2E">
        <w:rPr>
          <w:rFonts w:asciiTheme="minorHAnsi" w:hAnsiTheme="minorHAnsi" w:cstheme="minorHAnsi"/>
          <w:color w:val="000000"/>
          <w:sz w:val="22"/>
          <w:szCs w:val="22"/>
        </w:rPr>
        <w:tab/>
      </w:r>
      <w:r w:rsidR="001D7C2E">
        <w:rPr>
          <w:rFonts w:asciiTheme="minorHAnsi" w:hAnsiTheme="minorHAnsi" w:cstheme="minorHAnsi"/>
          <w:color w:val="000000"/>
          <w:sz w:val="22"/>
          <w:szCs w:val="22"/>
        </w:rPr>
        <w:t xml:space="preserve">     </w:t>
      </w:r>
      <w:r w:rsidRPr="001D7C2E">
        <w:rPr>
          <w:rFonts w:asciiTheme="minorHAnsi" w:hAnsiTheme="minorHAnsi" w:cstheme="minorHAnsi"/>
          <w:b/>
          <w:bCs/>
          <w:color w:val="000000"/>
          <w:sz w:val="22"/>
          <w:szCs w:val="22"/>
        </w:rPr>
        <w:t>09/2022-03/2023</w:t>
      </w:r>
    </w:p>
    <w:p w14:paraId="54C6349C" w14:textId="77777777" w:rsidR="008C142E" w:rsidRPr="001D7C2E" w:rsidRDefault="008C142E" w:rsidP="008C142E">
      <w:pPr>
        <w:pStyle w:val="highlight-placeholder-parent"/>
        <w:numPr>
          <w:ilvl w:val="0"/>
          <w:numId w:val="21"/>
        </w:numPr>
        <w:spacing w:before="0" w:after="0"/>
        <w:textAlignment w:val="baseline"/>
        <w:rPr>
          <w:rFonts w:asciiTheme="minorHAnsi" w:hAnsiTheme="minorHAnsi" w:cstheme="minorHAnsi"/>
          <w:color w:val="000000"/>
          <w:sz w:val="22"/>
          <w:szCs w:val="22"/>
        </w:rPr>
      </w:pPr>
      <w:r w:rsidRPr="001D7C2E">
        <w:rPr>
          <w:rFonts w:asciiTheme="minorHAnsi" w:hAnsiTheme="minorHAnsi" w:cstheme="minorHAnsi"/>
          <w:color w:val="000000"/>
          <w:sz w:val="22"/>
          <w:szCs w:val="22"/>
          <w:bdr w:val="none" w:sz="0" w:space="0" w:color="auto" w:frame="1"/>
        </w:rPr>
        <w:t>Administered injections following physician's directives.</w:t>
      </w:r>
    </w:p>
    <w:p w14:paraId="52DD1C30" w14:textId="77777777" w:rsidR="008C142E" w:rsidRPr="001D7C2E" w:rsidRDefault="008C142E" w:rsidP="008C142E">
      <w:pPr>
        <w:pStyle w:val="highlight-placeholder-parent"/>
        <w:numPr>
          <w:ilvl w:val="0"/>
          <w:numId w:val="21"/>
        </w:numPr>
        <w:spacing w:before="0" w:after="0"/>
        <w:textAlignment w:val="baseline"/>
        <w:rPr>
          <w:rFonts w:asciiTheme="minorHAnsi" w:hAnsiTheme="minorHAnsi" w:cstheme="minorHAnsi"/>
          <w:color w:val="000000"/>
          <w:sz w:val="22"/>
          <w:szCs w:val="22"/>
        </w:rPr>
      </w:pPr>
      <w:r w:rsidRPr="001D7C2E">
        <w:rPr>
          <w:rFonts w:asciiTheme="minorHAnsi" w:hAnsiTheme="minorHAnsi" w:cstheme="minorHAnsi"/>
          <w:color w:val="000000"/>
          <w:sz w:val="22"/>
          <w:szCs w:val="22"/>
          <w:bdr w:val="none" w:sz="0" w:space="0" w:color="auto" w:frame="1"/>
        </w:rPr>
        <w:t>Applied dressings to wounds for infection prevention.</w:t>
      </w:r>
    </w:p>
    <w:p w14:paraId="078F3D46" w14:textId="77777777" w:rsidR="008C142E" w:rsidRPr="001D7C2E" w:rsidRDefault="008C142E" w:rsidP="008C142E">
      <w:pPr>
        <w:pStyle w:val="highlight-placeholder-parent"/>
        <w:numPr>
          <w:ilvl w:val="0"/>
          <w:numId w:val="21"/>
        </w:numPr>
        <w:spacing w:before="0" w:after="0"/>
        <w:textAlignment w:val="baseline"/>
        <w:rPr>
          <w:rFonts w:asciiTheme="minorHAnsi" w:hAnsiTheme="minorHAnsi" w:cstheme="minorHAnsi"/>
          <w:color w:val="000000"/>
          <w:sz w:val="22"/>
          <w:szCs w:val="22"/>
        </w:rPr>
      </w:pPr>
      <w:r w:rsidRPr="001D7C2E">
        <w:rPr>
          <w:rFonts w:asciiTheme="minorHAnsi" w:hAnsiTheme="minorHAnsi" w:cstheme="minorHAnsi"/>
          <w:color w:val="000000"/>
          <w:sz w:val="22"/>
          <w:szCs w:val="22"/>
          <w:bdr w:val="none" w:sz="0" w:space="0" w:color="auto" w:frame="1"/>
        </w:rPr>
        <w:t>Handled telephone inquiries, arranged appointments and assisted patients.</w:t>
      </w:r>
    </w:p>
    <w:p w14:paraId="1D2E661F" w14:textId="77777777" w:rsidR="008C142E" w:rsidRPr="001D7C2E" w:rsidRDefault="008C142E" w:rsidP="008C142E">
      <w:pPr>
        <w:pStyle w:val="highlight-placeholder-parent"/>
        <w:numPr>
          <w:ilvl w:val="0"/>
          <w:numId w:val="21"/>
        </w:numPr>
        <w:spacing w:before="0" w:after="0"/>
        <w:textAlignment w:val="baseline"/>
        <w:rPr>
          <w:rFonts w:asciiTheme="minorHAnsi" w:hAnsiTheme="minorHAnsi" w:cstheme="minorHAnsi"/>
          <w:color w:val="000000"/>
          <w:sz w:val="22"/>
          <w:szCs w:val="22"/>
        </w:rPr>
      </w:pPr>
      <w:r w:rsidRPr="001D7C2E">
        <w:rPr>
          <w:rFonts w:asciiTheme="minorHAnsi" w:hAnsiTheme="minorHAnsi" w:cstheme="minorHAnsi"/>
          <w:color w:val="000000"/>
          <w:sz w:val="22"/>
          <w:szCs w:val="22"/>
          <w:bdr w:val="none" w:sz="0" w:space="0" w:color="auto" w:frame="1"/>
        </w:rPr>
        <w:t>Assessed vital signs to ensure patient readiness for examination.</w:t>
      </w:r>
    </w:p>
    <w:p w14:paraId="181075E0" w14:textId="77777777" w:rsidR="008C142E" w:rsidRPr="001D7C2E" w:rsidRDefault="008C142E" w:rsidP="008C142E">
      <w:pPr>
        <w:pStyle w:val="highlight-placeholder-parent"/>
        <w:numPr>
          <w:ilvl w:val="0"/>
          <w:numId w:val="21"/>
        </w:numPr>
        <w:spacing w:before="0" w:after="0"/>
        <w:textAlignment w:val="baseline"/>
        <w:rPr>
          <w:rFonts w:asciiTheme="minorHAnsi" w:hAnsiTheme="minorHAnsi" w:cstheme="minorHAnsi"/>
          <w:color w:val="000000"/>
          <w:sz w:val="22"/>
          <w:szCs w:val="22"/>
        </w:rPr>
      </w:pPr>
      <w:r w:rsidRPr="001D7C2E">
        <w:rPr>
          <w:rFonts w:asciiTheme="minorHAnsi" w:hAnsiTheme="minorHAnsi" w:cstheme="minorHAnsi"/>
          <w:color w:val="000000"/>
          <w:sz w:val="22"/>
          <w:szCs w:val="22"/>
          <w:bdr w:val="none" w:sz="0" w:space="0" w:color="auto" w:frame="1"/>
        </w:rPr>
        <w:t>Conducted equipment inspections to confirm operational status before patient use.</w:t>
      </w:r>
    </w:p>
    <w:p w14:paraId="4A86D835" w14:textId="77777777" w:rsidR="008C142E" w:rsidRPr="001D7C2E" w:rsidRDefault="008C142E" w:rsidP="008C142E">
      <w:pPr>
        <w:pStyle w:val="highlight-placeholder-parent"/>
        <w:numPr>
          <w:ilvl w:val="0"/>
          <w:numId w:val="21"/>
        </w:numPr>
        <w:spacing w:before="0" w:after="0"/>
        <w:textAlignment w:val="baseline"/>
        <w:rPr>
          <w:rFonts w:asciiTheme="minorHAnsi" w:hAnsiTheme="minorHAnsi" w:cstheme="minorHAnsi"/>
          <w:color w:val="000000"/>
          <w:sz w:val="22"/>
          <w:szCs w:val="22"/>
        </w:rPr>
      </w:pPr>
      <w:r w:rsidRPr="001D7C2E">
        <w:rPr>
          <w:rFonts w:asciiTheme="minorHAnsi" w:hAnsiTheme="minorHAnsi" w:cstheme="minorHAnsi"/>
          <w:color w:val="000000"/>
          <w:sz w:val="22"/>
          <w:szCs w:val="22"/>
          <w:bdr w:val="none" w:sz="0" w:space="0" w:color="auto" w:frame="1"/>
        </w:rPr>
        <w:t>Cleaned instruments meticulously after each use as per established protocols.</w:t>
      </w:r>
    </w:p>
    <w:p w14:paraId="32214E2F" w14:textId="77777777" w:rsidR="008C142E" w:rsidRPr="001D7C2E" w:rsidRDefault="008C142E" w:rsidP="008C142E">
      <w:pPr>
        <w:pStyle w:val="highlight-placeholder-parent"/>
        <w:numPr>
          <w:ilvl w:val="0"/>
          <w:numId w:val="21"/>
        </w:numPr>
        <w:spacing w:before="0" w:after="0"/>
        <w:textAlignment w:val="baseline"/>
        <w:rPr>
          <w:rFonts w:asciiTheme="minorHAnsi" w:hAnsiTheme="minorHAnsi" w:cstheme="minorHAnsi"/>
          <w:color w:val="000000"/>
          <w:sz w:val="22"/>
          <w:szCs w:val="22"/>
        </w:rPr>
      </w:pPr>
      <w:r w:rsidRPr="001D7C2E">
        <w:rPr>
          <w:rFonts w:asciiTheme="minorHAnsi" w:hAnsiTheme="minorHAnsi" w:cstheme="minorHAnsi"/>
          <w:color w:val="000000"/>
          <w:sz w:val="22"/>
          <w:szCs w:val="22"/>
          <w:bdr w:val="none" w:sz="0" w:space="0" w:color="auto" w:frame="1"/>
        </w:rPr>
        <w:t>Supported physicians by recording vital signs, collecting patient histories, and prepping patients for exams.</w:t>
      </w:r>
    </w:p>
    <w:p w14:paraId="1D6D1461" w14:textId="75A9C4C3" w:rsidR="008C142E" w:rsidRPr="001D7C2E" w:rsidRDefault="008C142E" w:rsidP="008C142E">
      <w:pPr>
        <w:pStyle w:val="highlight-placeholder-parent"/>
        <w:numPr>
          <w:ilvl w:val="0"/>
          <w:numId w:val="21"/>
        </w:numPr>
        <w:spacing w:before="0" w:after="0"/>
        <w:textAlignment w:val="baseline"/>
        <w:rPr>
          <w:rFonts w:asciiTheme="minorHAnsi" w:hAnsiTheme="minorHAnsi" w:cstheme="minorHAnsi"/>
          <w:color w:val="000000"/>
          <w:sz w:val="22"/>
          <w:szCs w:val="22"/>
        </w:rPr>
      </w:pPr>
      <w:r w:rsidRPr="001D7C2E">
        <w:rPr>
          <w:rFonts w:asciiTheme="minorHAnsi" w:hAnsiTheme="minorHAnsi" w:cstheme="minorHAnsi"/>
          <w:color w:val="000000"/>
          <w:sz w:val="22"/>
          <w:szCs w:val="22"/>
          <w:bdr w:val="none" w:sz="0" w:space="0" w:color="auto" w:frame="1"/>
        </w:rPr>
        <w:t>Coordinated with pharmacies to submit medication refill requests.</w:t>
      </w:r>
    </w:p>
    <w:p w14:paraId="6E350E32" w14:textId="14103937" w:rsidR="00BE4625" w:rsidRDefault="004404E1" w:rsidP="00BE4625">
      <w:pPr>
        <w:pStyle w:val="ResumeHeadings"/>
        <w:spacing w:before="0"/>
        <w:rPr>
          <w:rFonts w:eastAsia="MS Mincho"/>
        </w:rPr>
      </w:pPr>
      <w:r>
        <w:rPr>
          <w:rFonts w:eastAsia="MS Mincho"/>
        </w:rPr>
        <w:t>Skills</w:t>
      </w:r>
    </w:p>
    <w:p w14:paraId="620FA048" w14:textId="77777777" w:rsidR="001D7C2E" w:rsidRPr="001D7C2E" w:rsidRDefault="001D7C2E" w:rsidP="001D7C2E">
      <w:pPr>
        <w:pStyle w:val="highlight-placeholder-parent"/>
        <w:numPr>
          <w:ilvl w:val="0"/>
          <w:numId w:val="14"/>
        </w:numPr>
        <w:spacing w:before="0" w:after="0"/>
        <w:textAlignment w:val="baseline"/>
        <w:rPr>
          <w:rFonts w:asciiTheme="minorHAnsi" w:hAnsiTheme="minorHAnsi" w:cstheme="minorHAnsi"/>
          <w:color w:val="000000"/>
          <w:sz w:val="22"/>
          <w:szCs w:val="22"/>
        </w:rPr>
      </w:pPr>
      <w:r w:rsidRPr="001D7C2E">
        <w:rPr>
          <w:rFonts w:asciiTheme="minorHAnsi" w:hAnsiTheme="minorHAnsi" w:cstheme="minorHAnsi"/>
          <w:color w:val="000000"/>
          <w:sz w:val="22"/>
          <w:szCs w:val="22"/>
          <w:bdr w:val="none" w:sz="0" w:space="0" w:color="auto" w:frame="1"/>
        </w:rPr>
        <w:t>Implementation of Treatment Plans</w:t>
      </w:r>
    </w:p>
    <w:p w14:paraId="0C84D9F4" w14:textId="77777777" w:rsidR="001D7C2E" w:rsidRPr="001D7C2E" w:rsidRDefault="001D7C2E" w:rsidP="001D7C2E">
      <w:pPr>
        <w:pStyle w:val="highlight-placeholder-parent"/>
        <w:numPr>
          <w:ilvl w:val="0"/>
          <w:numId w:val="14"/>
        </w:numPr>
        <w:spacing w:before="0" w:after="0"/>
        <w:textAlignment w:val="baseline"/>
        <w:rPr>
          <w:rFonts w:asciiTheme="minorHAnsi" w:hAnsiTheme="minorHAnsi" w:cstheme="minorHAnsi"/>
          <w:color w:val="000000"/>
          <w:sz w:val="22"/>
          <w:szCs w:val="22"/>
        </w:rPr>
      </w:pPr>
      <w:r w:rsidRPr="001D7C2E">
        <w:rPr>
          <w:rFonts w:asciiTheme="minorHAnsi" w:hAnsiTheme="minorHAnsi" w:cstheme="minorHAnsi"/>
          <w:color w:val="000000"/>
          <w:sz w:val="22"/>
          <w:szCs w:val="22"/>
          <w:bdr w:val="none" w:sz="0" w:space="0" w:color="auto" w:frame="1"/>
        </w:rPr>
        <w:t>Patient Vital Signs Monitoring</w:t>
      </w:r>
    </w:p>
    <w:p w14:paraId="5FAA196A" w14:textId="77777777" w:rsidR="001D7C2E" w:rsidRPr="001D7C2E" w:rsidRDefault="001D7C2E" w:rsidP="001D7C2E">
      <w:pPr>
        <w:pStyle w:val="highlight-placeholder-parent"/>
        <w:numPr>
          <w:ilvl w:val="0"/>
          <w:numId w:val="14"/>
        </w:numPr>
        <w:spacing w:before="0" w:after="0"/>
        <w:textAlignment w:val="baseline"/>
        <w:rPr>
          <w:rFonts w:asciiTheme="minorHAnsi" w:hAnsiTheme="minorHAnsi" w:cstheme="minorHAnsi"/>
          <w:color w:val="000000"/>
          <w:sz w:val="22"/>
          <w:szCs w:val="22"/>
        </w:rPr>
      </w:pPr>
      <w:r w:rsidRPr="001D7C2E">
        <w:rPr>
          <w:rFonts w:asciiTheme="minorHAnsi" w:hAnsiTheme="minorHAnsi" w:cstheme="minorHAnsi"/>
          <w:color w:val="000000"/>
          <w:sz w:val="22"/>
          <w:szCs w:val="22"/>
          <w:bdr w:val="none" w:sz="0" w:space="0" w:color="auto" w:frame="1"/>
        </w:rPr>
        <w:t>Personal Hygiene Assistance</w:t>
      </w:r>
    </w:p>
    <w:p w14:paraId="1B9DE50E" w14:textId="77777777" w:rsidR="001D7C2E" w:rsidRPr="001D7C2E" w:rsidRDefault="001D7C2E" w:rsidP="001D7C2E">
      <w:pPr>
        <w:pStyle w:val="highlight-placeholder-parent"/>
        <w:numPr>
          <w:ilvl w:val="0"/>
          <w:numId w:val="14"/>
        </w:numPr>
        <w:spacing w:before="0" w:after="0"/>
        <w:textAlignment w:val="baseline"/>
        <w:rPr>
          <w:rFonts w:asciiTheme="minorHAnsi" w:hAnsiTheme="minorHAnsi" w:cstheme="minorHAnsi"/>
          <w:color w:val="000000"/>
          <w:sz w:val="22"/>
          <w:szCs w:val="22"/>
        </w:rPr>
      </w:pPr>
      <w:r w:rsidRPr="001D7C2E">
        <w:rPr>
          <w:rFonts w:asciiTheme="minorHAnsi" w:hAnsiTheme="minorHAnsi" w:cstheme="minorHAnsi"/>
          <w:color w:val="000000"/>
          <w:sz w:val="22"/>
          <w:szCs w:val="22"/>
          <w:bdr w:val="none" w:sz="0" w:space="0" w:color="auto" w:frame="1"/>
        </w:rPr>
        <w:t>Precision in Documentation</w:t>
      </w:r>
    </w:p>
    <w:p w14:paraId="136912FF" w14:textId="77777777" w:rsidR="001D7C2E" w:rsidRPr="001D7C2E" w:rsidRDefault="001D7C2E" w:rsidP="001D7C2E">
      <w:pPr>
        <w:pStyle w:val="highlight-placeholder-parent"/>
        <w:numPr>
          <w:ilvl w:val="0"/>
          <w:numId w:val="14"/>
        </w:numPr>
        <w:spacing w:before="0" w:after="0"/>
        <w:textAlignment w:val="baseline"/>
        <w:rPr>
          <w:rFonts w:asciiTheme="minorHAnsi" w:hAnsiTheme="minorHAnsi" w:cstheme="minorHAnsi"/>
          <w:color w:val="000000"/>
          <w:sz w:val="22"/>
          <w:szCs w:val="22"/>
        </w:rPr>
      </w:pPr>
      <w:r w:rsidRPr="001D7C2E">
        <w:rPr>
          <w:rFonts w:asciiTheme="minorHAnsi" w:hAnsiTheme="minorHAnsi" w:cstheme="minorHAnsi"/>
          <w:color w:val="000000"/>
          <w:sz w:val="22"/>
          <w:szCs w:val="22"/>
          <w:bdr w:val="none" w:sz="0" w:space="0" w:color="auto" w:frame="1"/>
        </w:rPr>
        <w:t>Safe Medication Administration</w:t>
      </w:r>
    </w:p>
    <w:p w14:paraId="410A69FF" w14:textId="77777777" w:rsidR="001D7C2E" w:rsidRPr="001D7C2E" w:rsidRDefault="001D7C2E" w:rsidP="001D7C2E">
      <w:pPr>
        <w:pStyle w:val="highlight-placeholder-parent"/>
        <w:numPr>
          <w:ilvl w:val="0"/>
          <w:numId w:val="14"/>
        </w:numPr>
        <w:spacing w:before="0" w:after="0"/>
        <w:textAlignment w:val="baseline"/>
        <w:rPr>
          <w:rFonts w:asciiTheme="minorHAnsi" w:hAnsiTheme="minorHAnsi" w:cstheme="minorHAnsi"/>
          <w:color w:val="000000"/>
          <w:sz w:val="22"/>
          <w:szCs w:val="22"/>
        </w:rPr>
      </w:pPr>
      <w:r w:rsidRPr="001D7C2E">
        <w:rPr>
          <w:rFonts w:asciiTheme="minorHAnsi" w:hAnsiTheme="minorHAnsi" w:cstheme="minorHAnsi"/>
          <w:color w:val="000000"/>
          <w:sz w:val="22"/>
          <w:szCs w:val="22"/>
          <w:bdr w:val="none" w:sz="0" w:space="0" w:color="auto" w:frame="1"/>
        </w:rPr>
        <w:t>Patient Evaluation</w:t>
      </w:r>
    </w:p>
    <w:p w14:paraId="47913FAA" w14:textId="77777777" w:rsidR="001D7C2E" w:rsidRPr="001D7C2E" w:rsidRDefault="001D7C2E" w:rsidP="001D7C2E">
      <w:pPr>
        <w:pStyle w:val="highlight-placeholder-parent"/>
        <w:numPr>
          <w:ilvl w:val="0"/>
          <w:numId w:val="14"/>
        </w:numPr>
        <w:spacing w:before="0" w:after="0"/>
        <w:textAlignment w:val="baseline"/>
        <w:rPr>
          <w:rFonts w:asciiTheme="minorHAnsi" w:hAnsiTheme="minorHAnsi" w:cstheme="minorHAnsi"/>
          <w:color w:val="000000"/>
          <w:sz w:val="22"/>
          <w:szCs w:val="22"/>
        </w:rPr>
      </w:pPr>
      <w:r w:rsidRPr="001D7C2E">
        <w:rPr>
          <w:rFonts w:asciiTheme="minorHAnsi" w:hAnsiTheme="minorHAnsi" w:cstheme="minorHAnsi"/>
          <w:color w:val="000000"/>
          <w:sz w:val="22"/>
          <w:szCs w:val="22"/>
          <w:bdr w:val="none" w:sz="0" w:space="0" w:color="auto" w:frame="1"/>
        </w:rPr>
        <w:t>Knowledge of HIPAA Standards</w:t>
      </w:r>
    </w:p>
    <w:p w14:paraId="2A444968" w14:textId="77777777" w:rsidR="001D7C2E" w:rsidRPr="001D7C2E" w:rsidRDefault="001D7C2E" w:rsidP="001D7C2E">
      <w:pPr>
        <w:pStyle w:val="highlight-placeholder-parent"/>
        <w:numPr>
          <w:ilvl w:val="0"/>
          <w:numId w:val="14"/>
        </w:numPr>
        <w:spacing w:before="0" w:after="0"/>
        <w:textAlignment w:val="baseline"/>
        <w:rPr>
          <w:rFonts w:asciiTheme="minorHAnsi" w:hAnsiTheme="minorHAnsi" w:cstheme="minorHAnsi"/>
          <w:color w:val="000000"/>
          <w:sz w:val="22"/>
          <w:szCs w:val="22"/>
        </w:rPr>
      </w:pPr>
      <w:r w:rsidRPr="001D7C2E">
        <w:rPr>
          <w:rFonts w:asciiTheme="minorHAnsi" w:hAnsiTheme="minorHAnsi" w:cstheme="minorHAnsi"/>
          <w:color w:val="000000"/>
          <w:sz w:val="22"/>
          <w:szCs w:val="22"/>
          <w:bdr w:val="none" w:sz="0" w:space="0" w:color="auto" w:frame="1"/>
        </w:rPr>
        <w:t>Senior Care Management</w:t>
      </w:r>
    </w:p>
    <w:p w14:paraId="046E986B" w14:textId="3A6CF976" w:rsidR="00BE4625" w:rsidRPr="001D7C2E" w:rsidRDefault="001D7C2E" w:rsidP="001D7C2E">
      <w:pPr>
        <w:pStyle w:val="highlight-placeholder-parent"/>
        <w:numPr>
          <w:ilvl w:val="0"/>
          <w:numId w:val="14"/>
        </w:numPr>
        <w:spacing w:before="0" w:after="0"/>
        <w:textAlignment w:val="baseline"/>
        <w:rPr>
          <w:rFonts w:asciiTheme="minorHAnsi" w:hAnsiTheme="minorHAnsi" w:cstheme="minorHAnsi"/>
          <w:color w:val="000000"/>
          <w:sz w:val="22"/>
          <w:szCs w:val="22"/>
        </w:rPr>
      </w:pPr>
      <w:r w:rsidRPr="001D7C2E">
        <w:rPr>
          <w:rFonts w:asciiTheme="minorHAnsi" w:hAnsiTheme="minorHAnsi" w:cstheme="minorHAnsi"/>
          <w:color w:val="000000"/>
          <w:sz w:val="22"/>
          <w:szCs w:val="22"/>
          <w:bdr w:val="none" w:sz="0" w:space="0" w:color="auto" w:frame="1"/>
        </w:rPr>
        <w:t>Human Anatomy Knowledge</w:t>
      </w:r>
    </w:p>
    <w:p w14:paraId="3046FF92" w14:textId="77777777" w:rsidR="00BE4625" w:rsidRDefault="00BE4625" w:rsidP="00BE4625">
      <w:pPr>
        <w:pStyle w:val="ResumeHeadings"/>
      </w:pPr>
      <w:r>
        <w:t>Education</w:t>
      </w:r>
    </w:p>
    <w:p w14:paraId="2EC74C59" w14:textId="007F4EBC" w:rsidR="00BE4625" w:rsidRPr="00A22040" w:rsidRDefault="00BE4625" w:rsidP="000E0C0B">
      <w:pPr>
        <w:pStyle w:val="OrganizationName"/>
        <w:numPr>
          <w:ilvl w:val="0"/>
          <w:numId w:val="15"/>
        </w:numPr>
        <w:tabs>
          <w:tab w:val="right" w:pos="10613"/>
        </w:tabs>
        <w:spacing w:before="0"/>
      </w:pPr>
      <w:r w:rsidRPr="00224620">
        <w:rPr>
          <w:b/>
        </w:rPr>
        <w:t>American Career College</w:t>
      </w:r>
      <w:r w:rsidR="00C11941" w:rsidRPr="00C11941">
        <w:t xml:space="preserve"> (</w:t>
      </w:r>
      <w:r w:rsidRPr="00C11941">
        <w:t>Los Angeles, CA</w:t>
      </w:r>
      <w:r w:rsidR="00C11941">
        <w:t>)</w:t>
      </w:r>
      <w:r w:rsidRPr="00A22040">
        <w:rPr>
          <w:color w:val="FF0000"/>
        </w:rPr>
        <w:t xml:space="preserve"> </w:t>
      </w:r>
      <w:r>
        <w:rPr>
          <w:color w:val="FF0000"/>
        </w:rPr>
        <w:tab/>
      </w:r>
      <w:r w:rsidR="000404B7">
        <w:rPr>
          <w:b/>
          <w:color w:val="000000" w:themeColor="text1"/>
        </w:rPr>
        <w:t>20</w:t>
      </w:r>
      <w:r w:rsidR="003344C8">
        <w:rPr>
          <w:b/>
          <w:color w:val="000000" w:themeColor="text1"/>
        </w:rPr>
        <w:t>2</w:t>
      </w:r>
      <w:r w:rsidR="008C142E">
        <w:rPr>
          <w:b/>
          <w:color w:val="000000" w:themeColor="text1"/>
        </w:rPr>
        <w:t>5</w:t>
      </w:r>
    </w:p>
    <w:p w14:paraId="3D789E0B" w14:textId="6168DB5C" w:rsidR="00B168A3" w:rsidRPr="008C142E" w:rsidRDefault="005472FA" w:rsidP="005472FA">
      <w:pPr>
        <w:pStyle w:val="OrganizationName"/>
        <w:spacing w:before="0"/>
        <w:ind w:left="720"/>
        <w:rPr>
          <w:i/>
        </w:rPr>
      </w:pPr>
      <w:r>
        <w:rPr>
          <w:i/>
        </w:rPr>
        <w:t>Vocational Nurse Program</w:t>
      </w:r>
      <w:r w:rsidR="00BE4625" w:rsidRPr="00A22040">
        <w:rPr>
          <w:i/>
        </w:rPr>
        <w:t xml:space="preserve"> </w:t>
      </w:r>
    </w:p>
    <w:sectPr w:rsidR="00B168A3" w:rsidRPr="008C142E" w:rsidSect="00C11941">
      <w:pgSz w:w="12240" w:h="15840"/>
      <w:pgMar w:top="90" w:right="907" w:bottom="288" w:left="720" w:header="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F220B1"/>
    <w:multiLevelType w:val="hybridMultilevel"/>
    <w:tmpl w:val="C2B8C1D4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0ADF3FB6"/>
    <w:multiLevelType w:val="multilevel"/>
    <w:tmpl w:val="AEEABB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 w15:restartNumberingAfterBreak="0">
    <w:nsid w:val="1CA638E8"/>
    <w:multiLevelType w:val="multilevel"/>
    <w:tmpl w:val="BEA8A5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 w15:restartNumberingAfterBreak="0">
    <w:nsid w:val="29E44EAC"/>
    <w:multiLevelType w:val="multilevel"/>
    <w:tmpl w:val="A05EDC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 w15:restartNumberingAfterBreak="0">
    <w:nsid w:val="38A96950"/>
    <w:multiLevelType w:val="hybridMultilevel"/>
    <w:tmpl w:val="C12E9A32"/>
    <w:lvl w:ilvl="0" w:tplc="7466E750">
      <w:start w:val="1"/>
      <w:numFmt w:val="bullet"/>
      <w:pStyle w:val="BulletPoints"/>
      <w:lvlText w:val=""/>
      <w:lvlJc w:val="left"/>
      <w:pPr>
        <w:ind w:left="1440" w:hanging="360"/>
      </w:pPr>
      <w:rPr>
        <w:rFonts w:ascii="Symbol" w:hAnsi="Symbol" w:hint="default"/>
        <w:spacing w:val="-40"/>
        <w:w w:val="100"/>
        <w:position w:val="0"/>
        <w:sz w:val="14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38DA3498"/>
    <w:multiLevelType w:val="hybridMultilevel"/>
    <w:tmpl w:val="1AAC8E5A"/>
    <w:lvl w:ilvl="0" w:tplc="04090005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3E2C5A4A"/>
    <w:multiLevelType w:val="multilevel"/>
    <w:tmpl w:val="2CC283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" w15:restartNumberingAfterBreak="0">
    <w:nsid w:val="41034AE5"/>
    <w:multiLevelType w:val="hybridMultilevel"/>
    <w:tmpl w:val="CE40F9D4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 w15:restartNumberingAfterBreak="0">
    <w:nsid w:val="461E4176"/>
    <w:multiLevelType w:val="hybridMultilevel"/>
    <w:tmpl w:val="A44EEE8A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4664203A"/>
    <w:multiLevelType w:val="multilevel"/>
    <w:tmpl w:val="1CB829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0" w15:restartNumberingAfterBreak="0">
    <w:nsid w:val="4B47167D"/>
    <w:multiLevelType w:val="multilevel"/>
    <w:tmpl w:val="FF6A44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1" w15:restartNumberingAfterBreak="0">
    <w:nsid w:val="4FCB587E"/>
    <w:multiLevelType w:val="multilevel"/>
    <w:tmpl w:val="26E237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2" w15:restartNumberingAfterBreak="0">
    <w:nsid w:val="50C56BB1"/>
    <w:multiLevelType w:val="multilevel"/>
    <w:tmpl w:val="7BB447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3" w15:restartNumberingAfterBreak="0">
    <w:nsid w:val="59F55293"/>
    <w:multiLevelType w:val="hybridMultilevel"/>
    <w:tmpl w:val="32FA3192"/>
    <w:lvl w:ilvl="0" w:tplc="04090005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 w15:restartNumberingAfterBreak="0">
    <w:nsid w:val="5C1F5114"/>
    <w:multiLevelType w:val="hybridMultilevel"/>
    <w:tmpl w:val="8BF00A5A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5" w15:restartNumberingAfterBreak="0">
    <w:nsid w:val="67E0539D"/>
    <w:multiLevelType w:val="multilevel"/>
    <w:tmpl w:val="F6F0F1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6" w15:restartNumberingAfterBreak="0">
    <w:nsid w:val="68294BBD"/>
    <w:multiLevelType w:val="hybridMultilevel"/>
    <w:tmpl w:val="B62C5F5C"/>
    <w:lvl w:ilvl="0" w:tplc="04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7" w15:restartNumberingAfterBreak="0">
    <w:nsid w:val="69245B81"/>
    <w:multiLevelType w:val="hybridMultilevel"/>
    <w:tmpl w:val="6AB0694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AD40CA7"/>
    <w:multiLevelType w:val="multilevel"/>
    <w:tmpl w:val="12A6B6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9" w15:restartNumberingAfterBreak="0">
    <w:nsid w:val="7336408E"/>
    <w:multiLevelType w:val="multilevel"/>
    <w:tmpl w:val="2F08BA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0" w15:restartNumberingAfterBreak="0">
    <w:nsid w:val="75A747C5"/>
    <w:multiLevelType w:val="multilevel"/>
    <w:tmpl w:val="18FE29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1" w15:restartNumberingAfterBreak="0">
    <w:nsid w:val="79631E60"/>
    <w:multiLevelType w:val="multilevel"/>
    <w:tmpl w:val="E41CB4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 w16cid:durableId="1849557694">
    <w:abstractNumId w:val="4"/>
  </w:num>
  <w:num w:numId="2" w16cid:durableId="604581650">
    <w:abstractNumId w:val="13"/>
  </w:num>
  <w:num w:numId="3" w16cid:durableId="884029130">
    <w:abstractNumId w:val="16"/>
  </w:num>
  <w:num w:numId="4" w16cid:durableId="1468745927">
    <w:abstractNumId w:val="14"/>
  </w:num>
  <w:num w:numId="5" w16cid:durableId="904728981">
    <w:abstractNumId w:val="7"/>
  </w:num>
  <w:num w:numId="6" w16cid:durableId="224070508">
    <w:abstractNumId w:val="0"/>
  </w:num>
  <w:num w:numId="7" w16cid:durableId="518659546">
    <w:abstractNumId w:val="5"/>
  </w:num>
  <w:num w:numId="8" w16cid:durableId="734400229">
    <w:abstractNumId w:val="1"/>
  </w:num>
  <w:num w:numId="9" w16cid:durableId="113182271">
    <w:abstractNumId w:val="12"/>
  </w:num>
  <w:num w:numId="10" w16cid:durableId="1623073114">
    <w:abstractNumId w:val="2"/>
  </w:num>
  <w:num w:numId="11" w16cid:durableId="433791710">
    <w:abstractNumId w:val="8"/>
  </w:num>
  <w:num w:numId="12" w16cid:durableId="266817877">
    <w:abstractNumId w:val="21"/>
  </w:num>
  <w:num w:numId="13" w16cid:durableId="1837644069">
    <w:abstractNumId w:val="10"/>
  </w:num>
  <w:num w:numId="14" w16cid:durableId="1086533762">
    <w:abstractNumId w:val="19"/>
  </w:num>
  <w:num w:numId="15" w16cid:durableId="1010718988">
    <w:abstractNumId w:val="17"/>
  </w:num>
  <w:num w:numId="16" w16cid:durableId="1152791566">
    <w:abstractNumId w:val="15"/>
  </w:num>
  <w:num w:numId="17" w16cid:durableId="878664587">
    <w:abstractNumId w:val="3"/>
  </w:num>
  <w:num w:numId="18" w16cid:durableId="587036517">
    <w:abstractNumId w:val="9"/>
  </w:num>
  <w:num w:numId="19" w16cid:durableId="1520967099">
    <w:abstractNumId w:val="18"/>
  </w:num>
  <w:num w:numId="20" w16cid:durableId="1178688742">
    <w:abstractNumId w:val="20"/>
  </w:num>
  <w:num w:numId="21" w16cid:durableId="1913543553">
    <w:abstractNumId w:val="6"/>
  </w:num>
  <w:num w:numId="22" w16cid:durableId="388843334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E4625"/>
    <w:rsid w:val="000404B7"/>
    <w:rsid w:val="000D7AD5"/>
    <w:rsid w:val="000E0C0B"/>
    <w:rsid w:val="00151788"/>
    <w:rsid w:val="00192226"/>
    <w:rsid w:val="001A267D"/>
    <w:rsid w:val="001B6FF2"/>
    <w:rsid w:val="001C291B"/>
    <w:rsid w:val="001C4808"/>
    <w:rsid w:val="001D7C2E"/>
    <w:rsid w:val="001F50E3"/>
    <w:rsid w:val="00235CB5"/>
    <w:rsid w:val="00250272"/>
    <w:rsid w:val="002C3FFE"/>
    <w:rsid w:val="00301BE7"/>
    <w:rsid w:val="003344C8"/>
    <w:rsid w:val="00371802"/>
    <w:rsid w:val="00416CD1"/>
    <w:rsid w:val="004404E1"/>
    <w:rsid w:val="004B6183"/>
    <w:rsid w:val="004D7046"/>
    <w:rsid w:val="005472FA"/>
    <w:rsid w:val="005813F2"/>
    <w:rsid w:val="00597524"/>
    <w:rsid w:val="00624303"/>
    <w:rsid w:val="0066367F"/>
    <w:rsid w:val="006E6286"/>
    <w:rsid w:val="006F2BC0"/>
    <w:rsid w:val="00706B38"/>
    <w:rsid w:val="00734E38"/>
    <w:rsid w:val="007A55C3"/>
    <w:rsid w:val="007C3C54"/>
    <w:rsid w:val="008141EC"/>
    <w:rsid w:val="00844556"/>
    <w:rsid w:val="008B27C7"/>
    <w:rsid w:val="008C142E"/>
    <w:rsid w:val="008D0051"/>
    <w:rsid w:val="00903A0C"/>
    <w:rsid w:val="009A7BBE"/>
    <w:rsid w:val="009D2AD2"/>
    <w:rsid w:val="00A540D2"/>
    <w:rsid w:val="00B05D12"/>
    <w:rsid w:val="00B168A3"/>
    <w:rsid w:val="00B21462"/>
    <w:rsid w:val="00BB6ADF"/>
    <w:rsid w:val="00BE4625"/>
    <w:rsid w:val="00C04842"/>
    <w:rsid w:val="00C11941"/>
    <w:rsid w:val="00C5509E"/>
    <w:rsid w:val="00C832CF"/>
    <w:rsid w:val="00C83A35"/>
    <w:rsid w:val="00CB2EAF"/>
    <w:rsid w:val="00D12D9F"/>
    <w:rsid w:val="00D17287"/>
    <w:rsid w:val="00D42C86"/>
    <w:rsid w:val="00D57EEA"/>
    <w:rsid w:val="00DE4EF7"/>
    <w:rsid w:val="00F44E73"/>
    <w:rsid w:val="00F80EAD"/>
    <w:rsid w:val="00F91C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8B6DC4B"/>
  <w15:docId w15:val="{34B94A01-E15E-41DF-8800-BA191FD1A5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D7AD5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rsid w:val="00BE4625"/>
    <w:rPr>
      <w:color w:val="0000FF"/>
      <w:u w:val="single"/>
    </w:rPr>
  </w:style>
  <w:style w:type="paragraph" w:customStyle="1" w:styleId="Name">
    <w:name w:val="Name"/>
    <w:basedOn w:val="PlainText"/>
    <w:autoRedefine/>
    <w:rsid w:val="00BE4625"/>
    <w:pPr>
      <w:shd w:val="clear" w:color="auto" w:fill="DBE5F1" w:themeFill="accent1" w:themeFillTint="33"/>
      <w:spacing w:before="360" w:after="80"/>
      <w:ind w:left="360"/>
    </w:pPr>
    <w:rPr>
      <w:rFonts w:ascii="Calibri" w:eastAsia="Times New Roman" w:hAnsi="Calibri" w:cs="Times New Roman"/>
      <w:b/>
      <w:bCs/>
      <w:spacing w:val="20"/>
      <w:sz w:val="38"/>
      <w:szCs w:val="20"/>
    </w:rPr>
  </w:style>
  <w:style w:type="paragraph" w:customStyle="1" w:styleId="Address">
    <w:name w:val="Address"/>
    <w:basedOn w:val="Normal"/>
    <w:rsid w:val="00BE4625"/>
    <w:pPr>
      <w:spacing w:after="0" w:line="240" w:lineRule="auto"/>
      <w:ind w:left="360"/>
    </w:pPr>
    <w:rPr>
      <w:rFonts w:ascii="Calibri" w:eastAsia="Times New Roman" w:hAnsi="Calibri" w:cs="Courier New"/>
      <w:bCs/>
      <w:szCs w:val="19"/>
    </w:rPr>
  </w:style>
  <w:style w:type="paragraph" w:customStyle="1" w:styleId="ResumeHeadings">
    <w:name w:val="Resume Headings"/>
    <w:basedOn w:val="PlainText"/>
    <w:rsid w:val="00BE4625"/>
    <w:pPr>
      <w:shd w:val="clear" w:color="auto" w:fill="DBE5F1" w:themeFill="accent1" w:themeFillTint="33"/>
      <w:spacing w:before="480" w:after="120"/>
      <w:ind w:left="360"/>
    </w:pPr>
    <w:rPr>
      <w:rFonts w:ascii="Calibri" w:eastAsia="Times New Roman" w:hAnsi="Calibri" w:cs="Courier New"/>
      <w:b/>
      <w:iCs/>
      <w:sz w:val="28"/>
      <w:szCs w:val="20"/>
    </w:rPr>
  </w:style>
  <w:style w:type="paragraph" w:customStyle="1" w:styleId="JobTitlebold">
    <w:name w:val="Job Title bold"/>
    <w:basedOn w:val="Normal"/>
    <w:link w:val="JobTitleboldCharChar"/>
    <w:rsid w:val="00BE4625"/>
    <w:pPr>
      <w:spacing w:before="120" w:after="0" w:line="240" w:lineRule="auto"/>
      <w:ind w:left="360"/>
    </w:pPr>
    <w:rPr>
      <w:rFonts w:ascii="Calibri" w:eastAsia="Times New Roman" w:hAnsi="Calibri" w:cs="Courier New"/>
      <w:b/>
      <w:bCs/>
      <w:szCs w:val="20"/>
    </w:rPr>
  </w:style>
  <w:style w:type="character" w:customStyle="1" w:styleId="JobTitleboldCharChar">
    <w:name w:val="Job Title bold Char Char"/>
    <w:basedOn w:val="DefaultParagraphFont"/>
    <w:link w:val="JobTitlebold"/>
    <w:rsid w:val="00BE4625"/>
    <w:rPr>
      <w:rFonts w:ascii="Calibri" w:eastAsia="Times New Roman" w:hAnsi="Calibri" w:cs="Courier New"/>
      <w:b/>
      <w:bCs/>
      <w:szCs w:val="20"/>
    </w:rPr>
  </w:style>
  <w:style w:type="paragraph" w:customStyle="1" w:styleId="OrganizationName">
    <w:name w:val="Organization Name"/>
    <w:basedOn w:val="Normal"/>
    <w:qFormat/>
    <w:rsid w:val="00BE4625"/>
    <w:pPr>
      <w:spacing w:before="120" w:after="0" w:line="240" w:lineRule="auto"/>
      <w:ind w:left="360"/>
    </w:pPr>
    <w:rPr>
      <w:rFonts w:ascii="Calibri" w:eastAsia="Times New Roman" w:hAnsi="Calibri" w:cs="Courier New"/>
      <w:szCs w:val="20"/>
    </w:rPr>
  </w:style>
  <w:style w:type="paragraph" w:customStyle="1" w:styleId="BulletPoints">
    <w:name w:val="Bullet Points"/>
    <w:basedOn w:val="Normal"/>
    <w:rsid w:val="00BE4625"/>
    <w:pPr>
      <w:numPr>
        <w:numId w:val="1"/>
      </w:numPr>
      <w:spacing w:before="120" w:after="0" w:line="240" w:lineRule="auto"/>
    </w:pPr>
    <w:rPr>
      <w:rFonts w:ascii="Calibri" w:eastAsia="Times New Roman" w:hAnsi="Calibri" w:cs="Times New Roman"/>
      <w:szCs w:val="20"/>
    </w:rPr>
  </w:style>
  <w:style w:type="paragraph" w:styleId="PlainText">
    <w:name w:val="Plain Text"/>
    <w:basedOn w:val="Normal"/>
    <w:link w:val="PlainTextChar"/>
    <w:uiPriority w:val="99"/>
    <w:semiHidden/>
    <w:unhideWhenUsed/>
    <w:rsid w:val="00BE4625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BE4625"/>
    <w:rPr>
      <w:rFonts w:ascii="Consolas" w:hAnsi="Consolas"/>
      <w:sz w:val="21"/>
      <w:szCs w:val="21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168A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168A3"/>
    <w:rPr>
      <w:rFonts w:ascii="Segoe UI" w:hAnsi="Segoe UI" w:cs="Segoe UI"/>
      <w:sz w:val="18"/>
      <w:szCs w:val="18"/>
    </w:rPr>
  </w:style>
  <w:style w:type="paragraph" w:customStyle="1" w:styleId="highlight-placeholder-parent">
    <w:name w:val="highlight-placeholder-parent"/>
    <w:basedOn w:val="Normal"/>
    <w:rsid w:val="004404E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01063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6315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3434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3234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1636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3408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3542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9610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9592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09264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7585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1055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3170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3258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34834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1414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8519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8373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7762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1041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4831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38494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4624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8586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5572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608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5889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2388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3026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4594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6700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75654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7231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0977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4871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317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8548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0559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75871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7720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6549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2710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2924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2926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2939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5307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3409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9207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7066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5915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950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1813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6125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9352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5867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2001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4567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8390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1642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0047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97395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0791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4591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6192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570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5894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0846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1344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2015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8042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5863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B6959F3-4788-4E25-966D-F52D0E85660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540</Words>
  <Characters>3082</Characters>
  <Application>Microsoft Office Word</Application>
  <DocSecurity>0</DocSecurity>
  <Lines>25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Matt Stargardter</dc:creator>
  <cp:lastModifiedBy>Mark Reed</cp:lastModifiedBy>
  <cp:revision>2</cp:revision>
  <cp:lastPrinted>2025-03-31T22:46:00Z</cp:lastPrinted>
  <dcterms:created xsi:type="dcterms:W3CDTF">2025-10-14T15:02:00Z</dcterms:created>
  <dcterms:modified xsi:type="dcterms:W3CDTF">2025-10-14T15:02:00Z</dcterms:modified>
</cp:coreProperties>
</file>